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1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1"/>
      </w:tblGrid>
      <w:tr w:rsidR="00C71AD8" w:rsidTr="00C71AD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C71AD8" w:rsidRDefault="00C71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Порядок работы</w:t>
            </w:r>
          </w:p>
          <w:p w:rsidR="00C71AD8" w:rsidRDefault="00C71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Центра цифрового и гуманитарного профилей «Точка Роста»</w:t>
            </w:r>
          </w:p>
          <w:p w:rsidR="00C71AD8" w:rsidRDefault="00C71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на 2023-2024</w:t>
            </w: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 учебный год</w:t>
            </w:r>
          </w:p>
          <w:p w:rsidR="00C71AD8" w:rsidRDefault="00C71AD8">
            <w:pPr>
              <w:spacing w:before="100" w:beforeAutospacing="1" w:after="195" w:line="240" w:lineRule="auto"/>
              <w:ind w:left="2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shd w:val="clear" w:color="auto" w:fill="FFFFFF"/>
                <w:lang w:eastAsia="ru-RU"/>
              </w:rPr>
              <w:t>Регламентирование образовательного процесса</w:t>
            </w:r>
          </w:p>
          <w:p w:rsidR="00C71AD8" w:rsidRDefault="00C71AD8">
            <w:pPr>
              <w:spacing w:before="100" w:beforeAutospacing="1" w:after="195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Учебный год в школе на всех уровнях обучения делится на четверти</w:t>
            </w:r>
          </w:p>
          <w:tbl>
            <w:tblPr>
              <w:tblW w:w="823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583"/>
              <w:gridCol w:w="1237"/>
              <w:gridCol w:w="1123"/>
              <w:gridCol w:w="2220"/>
              <w:gridCol w:w="2072"/>
            </w:tblGrid>
            <w:tr w:rsidR="00C71AD8"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Четверти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Конец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  <w:tc>
                <w:tcPr>
                  <w:tcW w:w="211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Количество каникулярных дней</w:t>
                  </w:r>
                </w:p>
              </w:tc>
            </w:tr>
            <w:tr w:rsidR="00C71AD8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        1 сентября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27</w:t>
                  </w:r>
                </w:p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октября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Pr="00C71AD8" w:rsidRDefault="00C71A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28.10.23-06.11.23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 дней</w:t>
                  </w:r>
                </w:p>
              </w:tc>
            </w:tr>
            <w:tr w:rsidR="00C71AD8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29 декабря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30.12.23 – 08.01.24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 xml:space="preserve"> дней</w:t>
                  </w:r>
                </w:p>
              </w:tc>
            </w:tr>
            <w:tr w:rsidR="00C71AD8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 xml:space="preserve">9 </w:t>
                  </w: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 xml:space="preserve">22 </w:t>
                  </w: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марта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23.03.24 – 01.04.24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 xml:space="preserve"> дней</w:t>
                  </w:r>
                </w:p>
              </w:tc>
            </w:tr>
            <w:tr w:rsidR="00C71AD8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Дополнительные каникулы для первоклассников</w:t>
                  </w:r>
                </w:p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17.02.24 – 25.02.24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P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16"/>
                      <w:lang w:eastAsia="ru-RU"/>
                    </w:rPr>
                  </w:pPr>
                  <w:r w:rsidRPr="00C71AD8">
                    <w:rPr>
                      <w:rFonts w:ascii="Arial" w:eastAsia="Times New Roman" w:hAnsi="Arial" w:cs="Arial"/>
                      <w:color w:val="4B0082"/>
                      <w:sz w:val="24"/>
                      <w:lang w:eastAsia="ru-RU"/>
                    </w:rPr>
                    <w:t> </w:t>
                  </w:r>
                  <w:r w:rsidRPr="00C71AD8">
                    <w:rPr>
                      <w:rFonts w:ascii="Arial" w:eastAsia="Times New Roman" w:hAnsi="Arial" w:cs="Arial"/>
                      <w:color w:val="4B0082"/>
                      <w:sz w:val="24"/>
                      <w:lang w:eastAsia="ru-RU"/>
                    </w:rPr>
                    <w:t>9 дней</w:t>
                  </w:r>
                </w:p>
              </w:tc>
            </w:tr>
            <w:tr w:rsidR="00C71AD8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 xml:space="preserve">2 апреля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 w:rsidP="00C71A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20 мая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71AD8" w:rsidRDefault="00C71A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</w:tr>
          </w:tbl>
          <w:p w:rsidR="00C71AD8" w:rsidRDefault="00C71AD8">
            <w:pPr>
              <w:spacing w:before="100" w:beforeAutospacing="1" w:after="195" w:line="240" w:lineRule="auto"/>
              <w:ind w:left="2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shd w:val="clear" w:color="auto" w:fill="FFFFFF"/>
                <w:lang w:eastAsia="ru-RU"/>
              </w:rPr>
              <w:t>Регламентирование образовательного процесса на неделю</w:t>
            </w:r>
          </w:p>
          <w:p w:rsidR="00C71AD8" w:rsidRDefault="00C71AD8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В Центре цифрового и гуманитарного профилей «Точка Роста» устанавливается продолжительность учебной недели  5 дней.</w:t>
            </w:r>
          </w:p>
          <w:p w:rsidR="00C71AD8" w:rsidRDefault="00C71AD8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Режим работы Центра</w:t>
            </w:r>
          </w:p>
          <w:p w:rsidR="00C71AD8" w:rsidRDefault="00C71AD8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Понедельни</w:t>
            </w:r>
            <w:proofErr w:type="gramStart"/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к-</w:t>
            </w:r>
            <w:proofErr w:type="gramEnd"/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пятница: с 8.30 до 17.00</w:t>
            </w:r>
          </w:p>
          <w:p w:rsidR="00C71AD8" w:rsidRDefault="00C71AD8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В субботу, воскресенье и праздничные дни (установленные законодательством РФ) структурное подразделение Центр цифрового и гуманитарного профилей «Точка Роста» не работает.</w:t>
            </w:r>
          </w:p>
          <w:p w:rsidR="00C71AD8" w:rsidRDefault="00C71AD8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C71AD8" w:rsidRDefault="00C71AD8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 </w:t>
            </w:r>
          </w:p>
        </w:tc>
      </w:tr>
    </w:tbl>
    <w:p w:rsidR="005018C8" w:rsidRDefault="005018C8"/>
    <w:sectPr w:rsidR="0050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D8"/>
    <w:rsid w:val="005018C8"/>
    <w:rsid w:val="00B204D0"/>
    <w:rsid w:val="00C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2</cp:revision>
  <dcterms:created xsi:type="dcterms:W3CDTF">2024-08-06T15:51:00Z</dcterms:created>
  <dcterms:modified xsi:type="dcterms:W3CDTF">2024-08-06T16:00:00Z</dcterms:modified>
</cp:coreProperties>
</file>