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37" w:rsidRDefault="00520D37" w:rsidP="00520D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</w:pPr>
      <w:r w:rsidRPr="000760D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НОРМАТИВНО-ПРАВОВАЯ ДОКУМЕНТАЦИЯ,</w:t>
      </w:r>
      <w:r w:rsidRPr="000760D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br/>
        <w:t>РЕГУЛИРУЮЩАЯ СОЗДАНИЕ И ФУНКЦИОНИРОВАНИЕ ЦЕНТРА ОБРАЗОВАНИЯ «ТОЧКА РОСТА»</w:t>
      </w:r>
      <w:bookmarkStart w:id="0" w:name="_GoBack"/>
      <w:bookmarkEnd w:id="0"/>
    </w:p>
    <w:p w:rsidR="00520D37" w:rsidRPr="000760D4" w:rsidRDefault="00520D37" w:rsidP="00520D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60D4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Локальные акты гимназии</w:t>
      </w:r>
    </w:p>
    <w:p w:rsidR="00520D37" w:rsidRPr="000760D4" w:rsidRDefault="00520D37" w:rsidP="00520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Дорожная карта гимназии по созданию и функционированию Центра  «Точка роста»</w:t>
        </w:r>
      </w:hyperlink>
    </w:p>
    <w:p w:rsidR="00520D37" w:rsidRPr="000760D4" w:rsidRDefault="00520D37" w:rsidP="00520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Положение о центре "Точка роста"</w:t>
        </w:r>
      </w:hyperlink>
    </w:p>
    <w:p w:rsidR="00520D37" w:rsidRPr="000760D4" w:rsidRDefault="00520D37" w:rsidP="00520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Медиаплан по информационному сопровождению создания и функционирования Центров образования цифрового и гуманитарного профилей «Точка роста» на 2020 год</w:t>
        </w:r>
      </w:hyperlink>
    </w:p>
    <w:p w:rsidR="00520D37" w:rsidRPr="000760D4" w:rsidRDefault="00520D37" w:rsidP="00520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Приказ о назначении ответственного лица</w:t>
        </w:r>
      </w:hyperlink>
    </w:p>
    <w:p w:rsidR="00520D37" w:rsidRPr="000760D4" w:rsidRDefault="00520D37" w:rsidP="00520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Должностная инструкция руководителя Центра</w:t>
        </w:r>
      </w:hyperlink>
    </w:p>
    <w:p w:rsidR="00520D37" w:rsidRPr="000760D4" w:rsidRDefault="00520D37" w:rsidP="00520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0760D4">
          <w:rPr>
            <w:rFonts w:ascii="Arial" w:eastAsia="Times New Roman" w:hAnsi="Arial" w:cs="Arial"/>
            <w:color w:val="0000CD"/>
            <w:sz w:val="24"/>
            <w:szCs w:val="24"/>
            <w:u w:val="single"/>
            <w:lang w:eastAsia="ru-RU"/>
          </w:rPr>
          <w:t>Должностная инструкция учителя</w:t>
        </w:r>
      </w:hyperlink>
    </w:p>
    <w:p w:rsidR="00520D37" w:rsidRDefault="00520D37" w:rsidP="00520D37"/>
    <w:p w:rsidR="00F70F0E" w:rsidRDefault="00F70F0E"/>
    <w:sectPr w:rsidR="00F7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99F"/>
    <w:multiLevelType w:val="multilevel"/>
    <w:tmpl w:val="3F4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37"/>
    <w:rsid w:val="00520D37"/>
    <w:rsid w:val="00F7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ou-gssh4.ucoz.ru/02021-2022/tochka-rosta/mediaplan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kou-gssh4.ucoz.ru/02021-2022/tochka-rosta/polozhenie_o_centre_tochka_rost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ou-gssh4.ucoz.ru/02021-2022/tochka-rosta/dorozhnaja_karta_tochka_rosta.docx" TargetMode="External"/><Relationship Id="rId11" Type="http://schemas.openxmlformats.org/officeDocument/2006/relationships/hyperlink" Target="https://mkou-gssh4.ucoz.ru/02021-2022/tochka-rosta/dolzh_instr_uchitelj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kou-gssh4.ucoz.ru/02021-2022/tochka-rosta/dolzhnostnaja_instrukcija_ruk-lj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ou-gssh4.ucoz.ru/02021-2022/tochka-rosta/prikaz_otvetstvennogo_tochki_rost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2022-09-08T20:52:00Z</dcterms:created>
  <dcterms:modified xsi:type="dcterms:W3CDTF">2022-09-08T20:54:00Z</dcterms:modified>
</cp:coreProperties>
</file>