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30" w:rsidRPr="00420D33" w:rsidRDefault="00A87A30">
      <w:pPr>
        <w:pStyle w:val="a3"/>
        <w:spacing w:before="8"/>
        <w:rPr>
          <w:rFonts w:ascii="Times New Roman" w:hAnsi="Times New Roman" w:cs="Times New Roman"/>
          <w:sz w:val="28"/>
          <w:szCs w:val="28"/>
        </w:rPr>
      </w:pPr>
    </w:p>
    <w:p w:rsidR="00420D33" w:rsidRPr="003A2412" w:rsidRDefault="007E3DB7" w:rsidP="007E3DB7">
      <w:pPr>
        <w:pStyle w:val="a3"/>
        <w:spacing w:line="244" w:lineRule="auto"/>
        <w:ind w:left="2422" w:right="1247" w:firstLine="130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  <w:r w:rsidR="00420D33" w:rsidRPr="003A2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 №1</w:t>
      </w:r>
    </w:p>
    <w:p w:rsidR="00A87A30" w:rsidRPr="003A2412" w:rsidRDefault="00420D33" w:rsidP="00420D33">
      <w:pPr>
        <w:pStyle w:val="a3"/>
        <w:tabs>
          <w:tab w:val="left" w:pos="11624"/>
        </w:tabs>
        <w:spacing w:line="244" w:lineRule="auto"/>
        <w:ind w:left="1134" w:right="-3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общешколь</w:t>
      </w:r>
      <w:r w:rsidR="003A2412" w:rsidRPr="003A2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ного</w:t>
      </w:r>
      <w:r w:rsidR="003A2412" w:rsidRPr="003A2412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="003A2412" w:rsidRPr="003A2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родительского собрания</w:t>
      </w:r>
      <w:r w:rsidR="003A2412" w:rsidRPr="003A2412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="003A2412" w:rsidRPr="003A2412">
        <w:rPr>
          <w:rFonts w:ascii="Times New Roman" w:hAnsi="Times New Roman" w:cs="Times New Roman"/>
          <w:b/>
          <w:color w:val="000000" w:themeColor="text1"/>
          <w:position w:val="1"/>
          <w:sz w:val="28"/>
          <w:szCs w:val="28"/>
        </w:rPr>
        <w:t>муниципального</w:t>
      </w:r>
      <w:r w:rsidR="003A2412" w:rsidRPr="003A2412">
        <w:rPr>
          <w:rFonts w:ascii="Times New Roman" w:hAnsi="Times New Roman" w:cs="Times New Roman"/>
          <w:b/>
          <w:color w:val="000000" w:themeColor="text1"/>
          <w:spacing w:val="-13"/>
          <w:position w:val="1"/>
          <w:sz w:val="28"/>
          <w:szCs w:val="28"/>
        </w:rPr>
        <w:t xml:space="preserve"> </w:t>
      </w:r>
      <w:r w:rsidRPr="003A2412">
        <w:rPr>
          <w:rFonts w:ascii="Times New Roman" w:hAnsi="Times New Roman" w:cs="Times New Roman"/>
          <w:b/>
          <w:color w:val="000000" w:themeColor="text1"/>
          <w:spacing w:val="-13"/>
          <w:position w:val="1"/>
          <w:sz w:val="28"/>
          <w:szCs w:val="28"/>
        </w:rPr>
        <w:t xml:space="preserve"> </w:t>
      </w:r>
      <w:r w:rsidRPr="003A2412">
        <w:rPr>
          <w:rFonts w:ascii="Times New Roman" w:hAnsi="Times New Roman" w:cs="Times New Roman"/>
          <w:b/>
          <w:color w:val="000000" w:themeColor="text1"/>
          <w:position w:val="1"/>
          <w:sz w:val="28"/>
          <w:szCs w:val="28"/>
        </w:rPr>
        <w:t>казенного</w:t>
      </w:r>
      <w:r w:rsidR="003A2412" w:rsidRPr="003A2412">
        <w:rPr>
          <w:rFonts w:ascii="Times New Roman" w:hAnsi="Times New Roman" w:cs="Times New Roman"/>
          <w:b/>
          <w:color w:val="000000" w:themeColor="text1"/>
          <w:spacing w:val="-2"/>
          <w:position w:val="1"/>
          <w:sz w:val="28"/>
          <w:szCs w:val="28"/>
        </w:rPr>
        <w:t xml:space="preserve"> </w:t>
      </w:r>
      <w:r w:rsidR="003A2412" w:rsidRPr="003A2412">
        <w:rPr>
          <w:rFonts w:ascii="Times New Roman" w:hAnsi="Times New Roman" w:cs="Times New Roman"/>
          <w:b/>
          <w:color w:val="000000" w:themeColor="text1"/>
          <w:position w:val="1"/>
          <w:sz w:val="28"/>
          <w:szCs w:val="28"/>
        </w:rPr>
        <w:t xml:space="preserve">общеобразовательного </w:t>
      </w:r>
      <w:r w:rsidR="003A2412" w:rsidRPr="003A2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учреждения</w:t>
      </w:r>
    </w:p>
    <w:p w:rsidR="00420D33" w:rsidRPr="003A2412" w:rsidRDefault="00420D33" w:rsidP="00420D33">
      <w:pPr>
        <w:tabs>
          <w:tab w:val="left" w:pos="8544"/>
        </w:tabs>
        <w:ind w:left="2172"/>
        <w:jc w:val="center"/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</w:pPr>
      <w:r w:rsidRPr="003A2412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 xml:space="preserve">«Городовиковская многопрофильная гимназия </w:t>
      </w:r>
    </w:p>
    <w:p w:rsidR="00A87A30" w:rsidRPr="003A2412" w:rsidRDefault="007E3DB7" w:rsidP="007E3DB7">
      <w:pPr>
        <w:tabs>
          <w:tab w:val="left" w:pos="8544"/>
        </w:tabs>
        <w:ind w:left="217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 xml:space="preserve">                               </w:t>
      </w:r>
      <w:r w:rsidR="00420D33" w:rsidRPr="003A2412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им. Б.Б. Городовикова»</w:t>
      </w:r>
    </w:p>
    <w:p w:rsidR="00A87A30" w:rsidRPr="003A2412" w:rsidRDefault="00A87A3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A30" w:rsidRPr="003A2412" w:rsidRDefault="00A87A30">
      <w:pPr>
        <w:pStyle w:val="a3"/>
        <w:spacing w:before="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412" w:rsidRPr="003A2412" w:rsidRDefault="003A2412" w:rsidP="007E3DB7">
      <w:pPr>
        <w:pStyle w:val="a3"/>
        <w:spacing w:before="89"/>
        <w:ind w:right="38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От</w:t>
      </w:r>
      <w:r w:rsidRPr="003A2412">
        <w:rPr>
          <w:rFonts w:ascii="Times New Roman" w:hAnsi="Times New Roman" w:cs="Times New Roman"/>
          <w:color w:val="000000" w:themeColor="text1"/>
          <w:spacing w:val="-9"/>
          <w:w w:val="105"/>
          <w:sz w:val="28"/>
          <w:szCs w:val="28"/>
        </w:rPr>
        <w:t xml:space="preserve"> </w:t>
      </w:r>
      <w:r w:rsidRPr="003A2412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26</w:t>
      </w:r>
      <w:r w:rsidRPr="003A2412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3A2412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августа</w:t>
      </w:r>
      <w:r w:rsidRPr="003A2412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</w:rPr>
        <w:t xml:space="preserve"> </w:t>
      </w:r>
      <w:r w:rsidR="00420D33" w:rsidRPr="003A2412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20</w:t>
      </w:r>
      <w:r w:rsidRPr="003A2412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22</w:t>
      </w:r>
      <w:r w:rsidRPr="003A2412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</w:rPr>
        <w:t xml:space="preserve"> </w:t>
      </w:r>
      <w:r w:rsidRPr="003A2412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года</w:t>
      </w:r>
    </w:p>
    <w:p w:rsidR="00A87A30" w:rsidRPr="003A2412" w:rsidRDefault="00420D33" w:rsidP="00420D33">
      <w:pPr>
        <w:pStyle w:val="a3"/>
        <w:spacing w:before="89"/>
        <w:ind w:left="1418" w:right="476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Присутствовали</w:t>
      </w:r>
      <w:r w:rsidR="003A2412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proofErr w:type="gramStart"/>
      <w:r w:rsidR="003A2412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3A2412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ceгo</w:t>
      </w:r>
      <w:proofErr w:type="spellEnd"/>
      <w:r w:rsidR="003A2412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160 чел. Родители: 137 чел.</w:t>
      </w:r>
    </w:p>
    <w:p w:rsidR="00A87A30" w:rsidRPr="003A2412" w:rsidRDefault="003A2412" w:rsidP="00420D33">
      <w:pPr>
        <w:pStyle w:val="a3"/>
        <w:tabs>
          <w:tab w:val="left" w:pos="3297"/>
        </w:tabs>
        <w:spacing w:before="3"/>
        <w:ind w:left="1418" w:right="476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Зунгруева Е.Г. — директор гимназии Плещенко M.H.— зам. директора </w:t>
      </w:r>
      <w:proofErr w:type="gramStart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20D33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BP Ногина О.Н.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зам. директора по BP Классные руководители: 20 чел.</w:t>
      </w:r>
    </w:p>
    <w:p w:rsidR="003A2412" w:rsidRPr="003A2412" w:rsidRDefault="003A2412" w:rsidP="00420D33">
      <w:pPr>
        <w:pStyle w:val="a3"/>
        <w:spacing w:before="15"/>
        <w:ind w:left="1418"/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</w:pPr>
    </w:p>
    <w:p w:rsidR="00A87A30" w:rsidRDefault="003A2412" w:rsidP="00420D33">
      <w:pPr>
        <w:pStyle w:val="a3"/>
        <w:spacing w:before="15"/>
        <w:ind w:left="1418"/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</w:pPr>
      <w:r w:rsidRPr="003A2412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Повестка</w:t>
      </w:r>
      <w:r w:rsidRPr="003A2412">
        <w:rPr>
          <w:rFonts w:ascii="Times New Roman" w:hAnsi="Times New Roman" w:cs="Times New Roman"/>
          <w:b/>
          <w:color w:val="000000" w:themeColor="text1"/>
          <w:spacing w:val="-5"/>
          <w:w w:val="110"/>
          <w:sz w:val="28"/>
          <w:szCs w:val="28"/>
        </w:rPr>
        <w:t xml:space="preserve"> </w:t>
      </w:r>
      <w:r w:rsidRPr="003A2412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дня:</w:t>
      </w:r>
    </w:p>
    <w:p w:rsidR="007E3DB7" w:rsidRPr="003A2412" w:rsidRDefault="007E3DB7" w:rsidP="00420D33">
      <w:pPr>
        <w:pStyle w:val="a3"/>
        <w:spacing w:before="15"/>
        <w:ind w:left="141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7A30" w:rsidRPr="003A2412" w:rsidRDefault="003A2412" w:rsidP="003A2412">
      <w:pPr>
        <w:pStyle w:val="a4"/>
        <w:numPr>
          <w:ilvl w:val="0"/>
          <w:numId w:val="1"/>
        </w:numPr>
        <w:tabs>
          <w:tab w:val="left" w:pos="2269"/>
        </w:tabs>
        <w:ind w:righ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Обсуждение перехода гимназии на шестидневную </w:t>
      </w:r>
      <w:r w:rsidR="00420D33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учебную н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еделю с 1 сентября 2022 года.</w:t>
      </w:r>
    </w:p>
    <w:p w:rsidR="00420D33" w:rsidRPr="003A2412" w:rsidRDefault="003A2412" w:rsidP="003A2412">
      <w:pPr>
        <w:pStyle w:val="a4"/>
        <w:numPr>
          <w:ilvl w:val="0"/>
          <w:numId w:val="1"/>
        </w:numPr>
        <w:tabs>
          <w:tab w:val="left" w:pos="2269"/>
        </w:tabs>
        <w:ind w:righ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учебного процесса, в соответствии с переходом на </w:t>
      </w:r>
      <w:r w:rsidR="00420D33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обновл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енные федеральные государственные образовательные стандарты.</w:t>
      </w:r>
    </w:p>
    <w:p w:rsidR="00A87A30" w:rsidRPr="003A2412" w:rsidRDefault="003A2412" w:rsidP="003A2412">
      <w:pPr>
        <w:pStyle w:val="a4"/>
        <w:numPr>
          <w:ilvl w:val="0"/>
          <w:numId w:val="1"/>
        </w:numPr>
        <w:tabs>
          <w:tab w:val="left" w:pos="2269"/>
        </w:tabs>
        <w:ind w:righ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  в   воспитательной   деятельности,    </w:t>
      </w:r>
      <w:r w:rsidR="00420D33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которы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е    ожидают школьников и педагогов в новом учебном году.</w:t>
      </w:r>
    </w:p>
    <w:p w:rsidR="00A87A30" w:rsidRPr="003A2412" w:rsidRDefault="00420D33" w:rsidP="003A2412">
      <w:pPr>
        <w:pStyle w:val="a4"/>
        <w:numPr>
          <w:ilvl w:val="0"/>
          <w:numId w:val="1"/>
        </w:numPr>
        <w:tabs>
          <w:tab w:val="left" w:pos="2269"/>
        </w:tabs>
        <w:ind w:righ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Вакцинация</w:t>
      </w:r>
      <w:r w:rsidR="003A2412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и педагогов от </w:t>
      </w:r>
      <w:proofErr w:type="spellStart"/>
      <w:r w:rsidR="003A2412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="003A2412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и сезонного гриппа.</w:t>
      </w:r>
    </w:p>
    <w:p w:rsidR="003A2412" w:rsidRDefault="003A2412" w:rsidP="00420D33">
      <w:pPr>
        <w:ind w:left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DB7" w:rsidRPr="003A2412" w:rsidRDefault="007E3DB7" w:rsidP="00420D33">
      <w:pPr>
        <w:ind w:left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412" w:rsidRPr="003A2412" w:rsidRDefault="003A2412" w:rsidP="003A2412">
      <w:pPr>
        <w:pStyle w:val="a4"/>
        <w:numPr>
          <w:ilvl w:val="0"/>
          <w:numId w:val="2"/>
        </w:numPr>
        <w:spacing w:line="235" w:lineRule="auto"/>
        <w:ind w:right="3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первому вопросу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слушали директора гимназии </w:t>
      </w:r>
      <w:proofErr w:type="spellStart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Зунгруеву</w:t>
      </w:r>
      <w:proofErr w:type="spellEnd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Елену Григорьевну, которая информировала родителем что в соответствии ст.30 Федерального закона РФ «Об </w:t>
      </w:r>
      <w:r w:rsidR="00420D33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разовании в Российской Федерации» </w:t>
      </w:r>
      <w:r w:rsidR="00420D33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proofErr w:type="gramStart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З-</w:t>
      </w:r>
      <w:proofErr w:type="gramEnd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 режим работы </w:t>
      </w:r>
      <w:r w:rsidR="00420D33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овательного учреждения по пятидневной или шестидневной неделе устанавливается общеобразовательным учреждением самостоятельно.</w:t>
      </w:r>
    </w:p>
    <w:p w:rsidR="003A2412" w:rsidRPr="003A2412" w:rsidRDefault="003A2412" w:rsidP="003A2412">
      <w:pPr>
        <w:pStyle w:val="a4"/>
        <w:spacing w:line="235" w:lineRule="auto"/>
        <w:ind w:left="1778" w:right="34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 просвещения Сергей Кравцов поднял проблему компенсации учебных дней в связи с состоявшимися более длительными каникулами, которые были у школьников в связи с пандемией. Он сказал, что школы сами должны принять решение, нужны ли им учебные субботы, чтобы пройти упущенный материал, или они успешно осваивают программу и </w:t>
      </w:r>
      <w:r w:rsidR="00420D33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бе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дополнительных </w:t>
      </w:r>
      <w:r w:rsidR="00420D33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субботних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учебных дней.</w:t>
      </w:r>
    </w:p>
    <w:p w:rsidR="003A2412" w:rsidRPr="003A2412" w:rsidRDefault="003A2412" w:rsidP="003A2412">
      <w:pPr>
        <w:pStyle w:val="a4"/>
        <w:spacing w:line="235" w:lineRule="auto"/>
        <w:ind w:left="1778" w:right="34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гимназии прошел педагогический</w:t>
      </w:r>
      <w:r w:rsidR="00420D33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 на педагоги выразили свое мнение о переходе на б-дневную рабочую систему. В этом году обстановка с прохождением государственной итоговой аттестации выпускниками не особо благоприятная. У обучающихся, </w:t>
      </w:r>
      <w:proofErr w:type="gramStart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proofErr w:type="gramEnd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оказалось, имеются пробелы в знаниях. </w:t>
      </w:r>
    </w:p>
    <w:p w:rsidR="003A2412" w:rsidRPr="003A2412" w:rsidRDefault="003A2412" w:rsidP="003A2412">
      <w:pPr>
        <w:pStyle w:val="a4"/>
        <w:spacing w:line="235" w:lineRule="auto"/>
        <w:ind w:left="1778" w:right="34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Введение шестидневной рабочей недели даст возможность более равномерно распределить уроки, что позволит снизить нагрузку на 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учеников и улучшить усвоение материала.</w:t>
      </w:r>
    </w:p>
    <w:p w:rsidR="003A2412" w:rsidRPr="003A2412" w:rsidRDefault="003A2412" w:rsidP="003A2412">
      <w:pPr>
        <w:pStyle w:val="a4"/>
        <w:spacing w:line="235" w:lineRule="auto"/>
        <w:ind w:left="1778" w:right="34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Елена Григорьевна попросила родителей высказать свое мнение, если имеются возражения по введению б-дневной рабочей недели.</w:t>
      </w:r>
    </w:p>
    <w:p w:rsidR="003A2412" w:rsidRPr="003A2412" w:rsidRDefault="003A2412" w:rsidP="003A2412">
      <w:pPr>
        <w:pStyle w:val="a4"/>
        <w:spacing w:line="235" w:lineRule="auto"/>
        <w:ind w:left="1778" w:right="34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Возражений от числа родителей не поступило.</w:t>
      </w:r>
    </w:p>
    <w:p w:rsidR="00A87A30" w:rsidRPr="003A2412" w:rsidRDefault="003A2412" w:rsidP="003A2412">
      <w:pPr>
        <w:pStyle w:val="a4"/>
        <w:spacing w:line="235" w:lineRule="auto"/>
        <w:ind w:left="1778" w:right="34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Было предложено ввести с 1 сентября 2022 года 6-дневную рабочую неделю.</w:t>
      </w:r>
    </w:p>
    <w:p w:rsidR="00A87A30" w:rsidRPr="003A2412" w:rsidRDefault="00A87A30" w:rsidP="00420D33">
      <w:pPr>
        <w:pStyle w:val="a3"/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A30" w:rsidRPr="003A2412" w:rsidRDefault="003A2412" w:rsidP="003A2412">
      <w:pPr>
        <w:pStyle w:val="a3"/>
        <w:tabs>
          <w:tab w:val="left" w:pos="4170"/>
        </w:tabs>
        <w:ind w:left="141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3A2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Голосовали: «за»-160 человек, «против» — </w:t>
      </w:r>
      <w:r w:rsidR="00420D33" w:rsidRPr="003A2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3A2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</w:t>
      </w:r>
    </w:p>
    <w:p w:rsidR="00A87A30" w:rsidRPr="003A2412" w:rsidRDefault="00A87A30" w:rsidP="00420D33">
      <w:pPr>
        <w:pStyle w:val="a3"/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A30" w:rsidRPr="003A2412" w:rsidRDefault="003A2412" w:rsidP="003A2412">
      <w:pPr>
        <w:pStyle w:val="a4"/>
        <w:spacing w:line="235" w:lineRule="auto"/>
        <w:ind w:left="1778" w:right="34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="00420D33" w:rsidRPr="003A2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3A2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01.09.2022 г. осуществлять </w:t>
      </w:r>
      <w:r w:rsidR="00420D33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обучени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е 5-1 1 классов по режиму 6- дневной учебной недели.</w:t>
      </w:r>
    </w:p>
    <w:p w:rsidR="00420D33" w:rsidRPr="003A2412" w:rsidRDefault="00420D33" w:rsidP="00420D33">
      <w:pPr>
        <w:pStyle w:val="a3"/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A30" w:rsidRPr="003A2412" w:rsidRDefault="003A2412" w:rsidP="003A2412">
      <w:pPr>
        <w:pStyle w:val="a4"/>
        <w:numPr>
          <w:ilvl w:val="0"/>
          <w:numId w:val="2"/>
        </w:numPr>
        <w:spacing w:line="235" w:lineRule="auto"/>
        <w:ind w:right="3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второму вопросу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слушали з</w:t>
      </w:r>
      <w:r w:rsidR="00420D33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по учебной работе Плещенко Марину Николаевну. Она познакомила родителей </w:t>
      </w:r>
      <w:proofErr w:type="gramStart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изменениями</w:t>
      </w:r>
      <w:proofErr w:type="gramEnd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обновленными </w:t>
      </w:r>
      <w:r w:rsidR="00420D33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федеральными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 образовательными </w:t>
      </w:r>
      <w:r w:rsidR="00420D33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стандартами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учебным планом на 2022-2023 учебный год, а так же с учебной </w:t>
      </w:r>
      <w:r w:rsidR="00420D33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нагрузкой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обучающихся, в соответствии с переходом на 6-дневную рабочую неделю</w:t>
      </w:r>
    </w:p>
    <w:p w:rsidR="003A2412" w:rsidRPr="007E3DB7" w:rsidRDefault="003A2412" w:rsidP="007E3DB7">
      <w:pPr>
        <w:spacing w:line="235" w:lineRule="auto"/>
        <w:ind w:right="34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A30" w:rsidRPr="003A2412" w:rsidRDefault="00420D33" w:rsidP="003A2412">
      <w:pPr>
        <w:pStyle w:val="a4"/>
        <w:spacing w:line="235" w:lineRule="auto"/>
        <w:ind w:left="1778" w:right="34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</w:t>
      </w:r>
      <w:r w:rsidR="003A2412" w:rsidRPr="003A2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A2412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</w:t>
      </w:r>
      <w:r w:rsidR="003A2412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учебно-воспитательный</w:t>
      </w:r>
      <w:r w:rsidR="003A2412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 в соответствии с </w:t>
      </w:r>
      <w:proofErr w:type="gramStart"/>
      <w:r w:rsidR="003A2412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обновленными</w:t>
      </w:r>
      <w:proofErr w:type="gramEnd"/>
      <w:r w:rsidR="003A2412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ФГОС.</w:t>
      </w:r>
    </w:p>
    <w:p w:rsidR="003A2412" w:rsidRPr="003A2412" w:rsidRDefault="003A2412" w:rsidP="003A2412">
      <w:pPr>
        <w:pStyle w:val="a4"/>
        <w:spacing w:line="235" w:lineRule="auto"/>
        <w:ind w:left="1778" w:right="34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A30" w:rsidRPr="003A2412" w:rsidRDefault="003A2412" w:rsidP="003A2412">
      <w:pPr>
        <w:pStyle w:val="a4"/>
        <w:numPr>
          <w:ilvl w:val="0"/>
          <w:numId w:val="2"/>
        </w:numPr>
        <w:spacing w:line="235" w:lineRule="auto"/>
        <w:ind w:right="3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третьему вопросу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слушали заместителя директора по BP Ногину О.Н., которая рассказала о новшествах, которые ждут обучающихся с нового учебного года. Каждая учебная неделя в гимназии будет начинаться с церемонии поднятия государственного флага РФ и флага республики </w:t>
      </w:r>
      <w:r w:rsidR="00420D33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Кал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мыкия и исполнения гимнов. После данной церемонии для </w:t>
      </w:r>
      <w:proofErr w:type="gramStart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проводиться классные часы «Разговоры о важном». Во </w:t>
      </w:r>
      <w:r w:rsidR="00420D33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вн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еурочное время ребята смогут посещать секции школьного спортивного клуба «Атлант», театральный кружок «Театр и Ко», хор «Звонкие голоса›, военн</w:t>
      </w:r>
      <w:proofErr w:type="gramStart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спортивный юнармейский клуб «Виктория», кружок «Юные инспектора движения», клуб «Музейное дело», а так же занятия внеурочной деятельности различных направлений.</w:t>
      </w:r>
    </w:p>
    <w:p w:rsidR="003A2412" w:rsidRPr="003A2412" w:rsidRDefault="003A2412" w:rsidP="003A2412">
      <w:pPr>
        <w:pStyle w:val="a4"/>
        <w:spacing w:line="235" w:lineRule="auto"/>
        <w:ind w:left="1778" w:right="34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412" w:rsidRDefault="003A2412" w:rsidP="003A2412">
      <w:pPr>
        <w:pStyle w:val="a4"/>
        <w:spacing w:line="235" w:lineRule="auto"/>
        <w:ind w:left="1778" w:right="34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="00420D33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акти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вно вовлекать обучающихся в работу объединений дополнительного образования и внеурочную деятельность гимназии.</w:t>
      </w:r>
    </w:p>
    <w:p w:rsidR="007E3DB7" w:rsidRPr="007E3DB7" w:rsidRDefault="007E3DB7" w:rsidP="007E3DB7">
      <w:pPr>
        <w:spacing w:line="235" w:lineRule="auto"/>
        <w:ind w:right="34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A30" w:rsidRPr="003A2412" w:rsidRDefault="003A2412" w:rsidP="003A2412">
      <w:pPr>
        <w:pStyle w:val="a4"/>
        <w:numPr>
          <w:ilvl w:val="0"/>
          <w:numId w:val="2"/>
        </w:numPr>
        <w:spacing w:line="235" w:lineRule="auto"/>
        <w:ind w:right="3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четвёртому вопросу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D33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выступи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 медицинская сестра гимназии </w:t>
      </w:r>
      <w:proofErr w:type="spellStart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Намрова</w:t>
      </w:r>
      <w:proofErr w:type="spellEnd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Кема</w:t>
      </w:r>
      <w:proofErr w:type="spellEnd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Константиновна, которая рассказала родителям о преимуществах вакцинации от </w:t>
      </w:r>
      <w:proofErr w:type="spellStart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и гриппа и призвала всех родителей дать согласие на вакцинацию детей, а так же самим привиться.</w:t>
      </w:r>
    </w:p>
    <w:p w:rsidR="00A87A30" w:rsidRDefault="003A2412" w:rsidP="003A2412">
      <w:pPr>
        <w:pStyle w:val="a4"/>
        <w:spacing w:line="235" w:lineRule="auto"/>
        <w:ind w:left="1778" w:right="34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Медсестра сообщила, что на сегодняшний день все педагоги нашей гимназии вакцинированы от </w:t>
      </w:r>
      <w:proofErr w:type="spellStart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ковида</w:t>
      </w:r>
      <w:proofErr w:type="spellEnd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. В данный момент в район поступила вакцина от гриппа «</w:t>
      </w:r>
      <w:proofErr w:type="spellStart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Ультрикс</w:t>
      </w:r>
      <w:proofErr w:type="spellEnd"/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» как для детей, так и взрослых.</w:t>
      </w:r>
    </w:p>
    <w:p w:rsidR="007E3DB7" w:rsidRDefault="007E3DB7" w:rsidP="003A2412">
      <w:pPr>
        <w:pStyle w:val="a4"/>
        <w:spacing w:line="235" w:lineRule="auto"/>
        <w:ind w:left="1778" w:right="34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DB7" w:rsidRPr="003A2412" w:rsidRDefault="007E3DB7" w:rsidP="003A2412">
      <w:pPr>
        <w:pStyle w:val="a4"/>
        <w:spacing w:line="235" w:lineRule="auto"/>
        <w:ind w:left="1778" w:right="34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A87A30" w:rsidRPr="003A2412" w:rsidRDefault="00A87A30" w:rsidP="003A2412">
      <w:pPr>
        <w:pStyle w:val="a4"/>
        <w:spacing w:line="235" w:lineRule="auto"/>
        <w:ind w:left="1778" w:right="34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A30" w:rsidRPr="003A2412" w:rsidRDefault="00420D33" w:rsidP="003A2412">
      <w:pPr>
        <w:pStyle w:val="a4"/>
        <w:spacing w:line="235" w:lineRule="auto"/>
        <w:ind w:left="1778" w:right="34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Решили</w:t>
      </w:r>
      <w:r w:rsidR="003A2412" w:rsidRPr="003A2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A2412" w:rsidRPr="003A2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A2412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Принять</w:t>
      </w:r>
      <w:r w:rsidR="003A2412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</w:t>
      </w:r>
      <w:r w:rsidR="003A2412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сведению</w:t>
      </w:r>
      <w:r w:rsidR="003A2412"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информацию о вакцинации.</w:t>
      </w:r>
    </w:p>
    <w:p w:rsidR="00A87A30" w:rsidRPr="003A2412" w:rsidRDefault="00A87A30" w:rsidP="003A2412">
      <w:pPr>
        <w:pStyle w:val="a4"/>
        <w:spacing w:line="235" w:lineRule="auto"/>
        <w:ind w:left="1778" w:right="341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7A30" w:rsidRPr="003A2412" w:rsidRDefault="00A87A3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A30" w:rsidRPr="003A2412" w:rsidRDefault="00A87A30">
      <w:pPr>
        <w:pStyle w:val="a3"/>
        <w:spacing w:before="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A30" w:rsidRPr="003A2412" w:rsidRDefault="00A87A30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A87A30" w:rsidRPr="003A2412">
          <w:pgSz w:w="11900" w:h="16840"/>
          <w:pgMar w:top="820" w:right="860" w:bottom="280" w:left="0" w:header="720" w:footer="720" w:gutter="0"/>
          <w:cols w:space="720"/>
        </w:sectPr>
      </w:pPr>
    </w:p>
    <w:p w:rsidR="003A2412" w:rsidRPr="003A2412" w:rsidRDefault="003A2412">
      <w:pPr>
        <w:pStyle w:val="a3"/>
        <w:spacing w:before="100" w:line="436" w:lineRule="auto"/>
        <w:ind w:left="3323" w:right="458" w:hanging="1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0" distR="0" simplePos="0" relativeHeight="15728640" behindDoc="0" locked="0" layoutInCell="1" allowOverlap="1" wp14:anchorId="26C98A1C" wp14:editId="1CC421E0">
            <wp:simplePos x="0" y="0"/>
            <wp:positionH relativeFrom="page">
              <wp:posOffset>3887940</wp:posOffset>
            </wp:positionH>
            <wp:positionV relativeFrom="paragraph">
              <wp:posOffset>-41792</wp:posOffset>
            </wp:positionV>
            <wp:extent cx="883622" cy="105453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622" cy="105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собрания: </w:t>
      </w:r>
    </w:p>
    <w:p w:rsidR="00A87A30" w:rsidRPr="003A2412" w:rsidRDefault="003A2412">
      <w:pPr>
        <w:pStyle w:val="a3"/>
        <w:spacing w:before="100" w:line="436" w:lineRule="auto"/>
        <w:ind w:left="3323" w:right="458" w:hanging="1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собрания:</w:t>
      </w:r>
    </w:p>
    <w:p w:rsidR="00A87A30" w:rsidRPr="00420D33" w:rsidRDefault="003A2412" w:rsidP="003A2412">
      <w:pPr>
        <w:pStyle w:val="a3"/>
        <w:spacing w:before="105" w:line="444" w:lineRule="auto"/>
        <w:ind w:right="1583"/>
        <w:rPr>
          <w:rFonts w:ascii="Times New Roman" w:hAnsi="Times New Roman" w:cs="Times New Roman"/>
          <w:sz w:val="28"/>
          <w:szCs w:val="28"/>
        </w:rPr>
      </w:pP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br w:type="column"/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Ногина О.Н. Куликова</w:t>
      </w:r>
      <w:r w:rsidRPr="003A241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3A2412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  <w:r w:rsidRPr="00420D33">
        <w:rPr>
          <w:rFonts w:ascii="Times New Roman" w:hAnsi="Times New Roman" w:cs="Times New Roman"/>
          <w:color w:val="3F3F3F"/>
          <w:sz w:val="28"/>
          <w:szCs w:val="28"/>
        </w:rPr>
        <w:t>В.</w:t>
      </w:r>
    </w:p>
    <w:sectPr w:rsidR="00A87A30" w:rsidRPr="00420D33">
      <w:type w:val="continuous"/>
      <w:pgSz w:w="11900" w:h="16840"/>
      <w:pgMar w:top="340" w:right="860" w:bottom="280" w:left="0" w:header="720" w:footer="720" w:gutter="0"/>
      <w:cols w:num="2" w:space="720" w:equalWidth="0">
        <w:col w:w="7515" w:space="40"/>
        <w:col w:w="34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0F82"/>
    <w:multiLevelType w:val="hybridMultilevel"/>
    <w:tmpl w:val="FE9403AC"/>
    <w:lvl w:ilvl="0" w:tplc="167294E4">
      <w:start w:val="1"/>
      <w:numFmt w:val="decimal"/>
      <w:lvlText w:val="%1."/>
      <w:lvlJc w:val="left"/>
      <w:pPr>
        <w:ind w:left="2270" w:hanging="325"/>
        <w:jc w:val="left"/>
      </w:pPr>
      <w:rPr>
        <w:rFonts w:ascii="Times New Roman" w:eastAsia="Cambria" w:hAnsi="Times New Roman" w:cs="Times New Roman"/>
        <w:i w:val="0"/>
        <w:spacing w:val="-1"/>
        <w:w w:val="83"/>
        <w:lang w:val="ru-RU" w:eastAsia="en-US" w:bidi="ar-SA"/>
      </w:rPr>
    </w:lvl>
    <w:lvl w:ilvl="1" w:tplc="4C9E9AB2">
      <w:numFmt w:val="bullet"/>
      <w:lvlText w:val="•"/>
      <w:lvlJc w:val="left"/>
      <w:pPr>
        <w:ind w:left="3156" w:hanging="325"/>
      </w:pPr>
      <w:rPr>
        <w:rFonts w:hint="default"/>
        <w:lang w:val="ru-RU" w:eastAsia="en-US" w:bidi="ar-SA"/>
      </w:rPr>
    </w:lvl>
    <w:lvl w:ilvl="2" w:tplc="399C912A">
      <w:numFmt w:val="bullet"/>
      <w:lvlText w:val="•"/>
      <w:lvlJc w:val="left"/>
      <w:pPr>
        <w:ind w:left="4032" w:hanging="325"/>
      </w:pPr>
      <w:rPr>
        <w:rFonts w:hint="default"/>
        <w:lang w:val="ru-RU" w:eastAsia="en-US" w:bidi="ar-SA"/>
      </w:rPr>
    </w:lvl>
    <w:lvl w:ilvl="3" w:tplc="9080E3C0">
      <w:numFmt w:val="bullet"/>
      <w:lvlText w:val="•"/>
      <w:lvlJc w:val="left"/>
      <w:pPr>
        <w:ind w:left="4908" w:hanging="325"/>
      </w:pPr>
      <w:rPr>
        <w:rFonts w:hint="default"/>
        <w:lang w:val="ru-RU" w:eastAsia="en-US" w:bidi="ar-SA"/>
      </w:rPr>
    </w:lvl>
    <w:lvl w:ilvl="4" w:tplc="F71A4A14">
      <w:numFmt w:val="bullet"/>
      <w:lvlText w:val="•"/>
      <w:lvlJc w:val="left"/>
      <w:pPr>
        <w:ind w:left="5784" w:hanging="325"/>
      </w:pPr>
      <w:rPr>
        <w:rFonts w:hint="default"/>
        <w:lang w:val="ru-RU" w:eastAsia="en-US" w:bidi="ar-SA"/>
      </w:rPr>
    </w:lvl>
    <w:lvl w:ilvl="5" w:tplc="7680B22A">
      <w:numFmt w:val="bullet"/>
      <w:lvlText w:val="•"/>
      <w:lvlJc w:val="left"/>
      <w:pPr>
        <w:ind w:left="6660" w:hanging="325"/>
      </w:pPr>
      <w:rPr>
        <w:rFonts w:hint="default"/>
        <w:lang w:val="ru-RU" w:eastAsia="en-US" w:bidi="ar-SA"/>
      </w:rPr>
    </w:lvl>
    <w:lvl w:ilvl="6" w:tplc="84366A10">
      <w:numFmt w:val="bullet"/>
      <w:lvlText w:val="•"/>
      <w:lvlJc w:val="left"/>
      <w:pPr>
        <w:ind w:left="7536" w:hanging="325"/>
      </w:pPr>
      <w:rPr>
        <w:rFonts w:hint="default"/>
        <w:lang w:val="ru-RU" w:eastAsia="en-US" w:bidi="ar-SA"/>
      </w:rPr>
    </w:lvl>
    <w:lvl w:ilvl="7" w:tplc="7AC69C4A">
      <w:numFmt w:val="bullet"/>
      <w:lvlText w:val="•"/>
      <w:lvlJc w:val="left"/>
      <w:pPr>
        <w:ind w:left="8412" w:hanging="325"/>
      </w:pPr>
      <w:rPr>
        <w:rFonts w:hint="default"/>
        <w:lang w:val="ru-RU" w:eastAsia="en-US" w:bidi="ar-SA"/>
      </w:rPr>
    </w:lvl>
    <w:lvl w:ilvl="8" w:tplc="4C62CAE6">
      <w:numFmt w:val="bullet"/>
      <w:lvlText w:val="•"/>
      <w:lvlJc w:val="left"/>
      <w:pPr>
        <w:ind w:left="9288" w:hanging="325"/>
      </w:pPr>
      <w:rPr>
        <w:rFonts w:hint="default"/>
        <w:lang w:val="ru-RU" w:eastAsia="en-US" w:bidi="ar-SA"/>
      </w:rPr>
    </w:lvl>
  </w:abstractNum>
  <w:abstractNum w:abstractNumId="1">
    <w:nsid w:val="548E1368"/>
    <w:multiLevelType w:val="hybridMultilevel"/>
    <w:tmpl w:val="1F0A4A06"/>
    <w:lvl w:ilvl="0" w:tplc="899A6D8C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7A30"/>
    <w:rsid w:val="003A2412"/>
    <w:rsid w:val="00420D33"/>
    <w:rsid w:val="007E3DB7"/>
    <w:rsid w:val="00A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268" w:hanging="3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20D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D33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268" w:hanging="3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20D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D33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528A-1BCD-4FC4-8CF9-6723200E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pk 516</cp:lastModifiedBy>
  <cp:revision>3</cp:revision>
  <dcterms:created xsi:type="dcterms:W3CDTF">2023-12-13T17:10:00Z</dcterms:created>
  <dcterms:modified xsi:type="dcterms:W3CDTF">2023-12-13T17:32:00Z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2023-12-13T00:00:00Z</vt:filetime>
  </property>
</Properties>
</file>