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1A" w:rsidRDefault="003B121A" w:rsidP="003B121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Протокол №2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B121A" w:rsidRDefault="003B121A" w:rsidP="003B121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общешкольного родительского собрания МКОУ «Городовиковская многопрофильная гимназия им. Б.Б. Городовикова» </w:t>
      </w:r>
    </w:p>
    <w:p w:rsidR="003B121A" w:rsidRDefault="003B121A" w:rsidP="003B121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B121A" w:rsidRDefault="003B121A" w:rsidP="003B121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 проведения:</w:t>
      </w:r>
      <w:r>
        <w:rPr>
          <w:rFonts w:eastAsia="Calibri"/>
          <w:sz w:val="28"/>
          <w:szCs w:val="28"/>
          <w:u w:val="single"/>
          <w:lang w:eastAsia="en-US"/>
        </w:rPr>
        <w:t xml:space="preserve"> 01.12.2023</w:t>
      </w:r>
    </w:p>
    <w:p w:rsidR="003B121A" w:rsidRDefault="003B121A" w:rsidP="003B121A">
      <w:pPr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Время проведения: </w:t>
      </w:r>
      <w:r>
        <w:rPr>
          <w:rFonts w:eastAsia="Calibri"/>
          <w:sz w:val="28"/>
          <w:szCs w:val="28"/>
          <w:u w:val="single"/>
          <w:lang w:eastAsia="en-US"/>
        </w:rPr>
        <w:t>17.00.</w:t>
      </w:r>
    </w:p>
    <w:p w:rsidR="003B121A" w:rsidRDefault="003B121A" w:rsidP="003B121A">
      <w:pPr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Место проведения: </w:t>
      </w:r>
      <w:r>
        <w:rPr>
          <w:rFonts w:eastAsia="Calibri"/>
          <w:sz w:val="28"/>
          <w:szCs w:val="28"/>
          <w:u w:val="single"/>
          <w:lang w:eastAsia="en-US"/>
        </w:rPr>
        <w:t>Актовый зал</w:t>
      </w:r>
    </w:p>
    <w:p w:rsidR="003B121A" w:rsidRDefault="003B121A" w:rsidP="003B121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присутствующих:</w:t>
      </w:r>
      <w:r>
        <w:rPr>
          <w:rFonts w:eastAsia="Calibri"/>
          <w:sz w:val="28"/>
          <w:szCs w:val="28"/>
          <w:u w:val="single"/>
          <w:lang w:eastAsia="en-US"/>
        </w:rPr>
        <w:t xml:space="preserve"> 293</w:t>
      </w:r>
    </w:p>
    <w:p w:rsidR="003B121A" w:rsidRDefault="003B121A" w:rsidP="003B121A">
      <w:pPr>
        <w:rPr>
          <w:sz w:val="28"/>
          <w:szCs w:val="28"/>
        </w:rPr>
      </w:pPr>
    </w:p>
    <w:p w:rsidR="003B121A" w:rsidRDefault="003B121A" w:rsidP="003B121A">
      <w:pPr>
        <w:jc w:val="both"/>
        <w:rPr>
          <w:sz w:val="28"/>
        </w:rPr>
      </w:pPr>
    </w:p>
    <w:p w:rsidR="003B121A" w:rsidRDefault="003B121A" w:rsidP="003B121A">
      <w:pPr>
        <w:jc w:val="center"/>
        <w:rPr>
          <w:b/>
          <w:sz w:val="28"/>
        </w:rPr>
      </w:pPr>
      <w:r>
        <w:rPr>
          <w:b/>
          <w:sz w:val="28"/>
        </w:rPr>
        <w:t>Повестка</w:t>
      </w:r>
    </w:p>
    <w:p w:rsidR="003B121A" w:rsidRDefault="003B121A" w:rsidP="003B121A">
      <w:pPr>
        <w:jc w:val="center"/>
        <w:rPr>
          <w:b/>
          <w:sz w:val="28"/>
        </w:rPr>
      </w:pPr>
      <w:r>
        <w:rPr>
          <w:b/>
          <w:sz w:val="28"/>
        </w:rPr>
        <w:t>проведения  общешкольного родительского собрания</w:t>
      </w:r>
    </w:p>
    <w:p w:rsidR="003B121A" w:rsidRDefault="003B121A" w:rsidP="003B121A">
      <w:pPr>
        <w:jc w:val="center"/>
        <w:rPr>
          <w:b/>
          <w:sz w:val="28"/>
        </w:rPr>
      </w:pPr>
    </w:p>
    <w:p w:rsidR="003B121A" w:rsidRDefault="003B121A" w:rsidP="003B121A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Итоги первого полугодия (зам. директора по УР Плещенко М.Н.).</w:t>
      </w:r>
    </w:p>
    <w:p w:rsidR="003B121A" w:rsidRDefault="003B121A" w:rsidP="003B121A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Меры по предупреждению чрезвычайных происшествий с несовершеннолетними (зам. директора по ВР Ногина О.Н.)</w:t>
      </w:r>
    </w:p>
    <w:p w:rsidR="003B121A" w:rsidRDefault="003B121A" w:rsidP="003B121A">
      <w:pPr>
        <w:pStyle w:val="a6"/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. Как распознать (педагог-психолог Папаха Н.И.)</w:t>
      </w:r>
    </w:p>
    <w:p w:rsidR="003B121A" w:rsidRDefault="003B121A" w:rsidP="003B121A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Причины противоправного поведения несовершеннолетних (социальный педагог Куликова Е.В.)</w:t>
      </w:r>
    </w:p>
    <w:p w:rsidR="003B121A" w:rsidRDefault="003B121A" w:rsidP="003B121A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Разное.</w:t>
      </w:r>
    </w:p>
    <w:p w:rsidR="003B121A" w:rsidRDefault="003B121A" w:rsidP="003B121A">
      <w:pPr>
        <w:jc w:val="both"/>
        <w:rPr>
          <w:sz w:val="28"/>
        </w:rPr>
      </w:pPr>
    </w:p>
    <w:p w:rsidR="003B121A" w:rsidRDefault="003B121A" w:rsidP="003B121A">
      <w:pPr>
        <w:jc w:val="both"/>
        <w:rPr>
          <w:b/>
          <w:sz w:val="28"/>
        </w:rPr>
      </w:pPr>
      <w:r>
        <w:rPr>
          <w:b/>
          <w:sz w:val="28"/>
        </w:rPr>
        <w:t>Ход собрания.</w:t>
      </w:r>
    </w:p>
    <w:p w:rsidR="003B121A" w:rsidRDefault="003B121A" w:rsidP="003B121A">
      <w:pPr>
        <w:jc w:val="both"/>
        <w:rPr>
          <w:b/>
          <w:sz w:val="28"/>
        </w:rPr>
      </w:pPr>
    </w:p>
    <w:p w:rsidR="003B121A" w:rsidRDefault="003B121A" w:rsidP="003B121A">
      <w:pPr>
        <w:jc w:val="both"/>
        <w:rPr>
          <w:sz w:val="28"/>
        </w:rPr>
      </w:pPr>
      <w:r>
        <w:rPr>
          <w:b/>
          <w:sz w:val="28"/>
        </w:rPr>
        <w:t xml:space="preserve">   По первому вопросу </w:t>
      </w:r>
      <w:r>
        <w:rPr>
          <w:sz w:val="28"/>
        </w:rPr>
        <w:t xml:space="preserve">заместитель директора по УР Плещенко М.Н. рассказала о предварительных итогах первого полугодия,  о необходимости контроля обучающихся к подготовке домашних заданий, наличии школьных принадлежностей, исправления оценок. Неуспевающие обучающиеся по двум и более предметам по итогам второй четверти будут вызваны на заседание Совета профилактики. </w:t>
      </w:r>
    </w:p>
    <w:p w:rsidR="003B121A" w:rsidRDefault="003B121A" w:rsidP="003B121A">
      <w:pPr>
        <w:jc w:val="both"/>
        <w:rPr>
          <w:sz w:val="28"/>
        </w:rPr>
      </w:pPr>
      <w:r>
        <w:rPr>
          <w:b/>
          <w:sz w:val="28"/>
        </w:rPr>
        <w:t xml:space="preserve">   По второму вопросу</w:t>
      </w:r>
      <w:r>
        <w:rPr>
          <w:sz w:val="28"/>
        </w:rPr>
        <w:t xml:space="preserve"> выступила заместитель директора по ВР Ногина О.</w:t>
      </w:r>
      <w:proofErr w:type="gramStart"/>
      <w:r>
        <w:rPr>
          <w:sz w:val="28"/>
        </w:rPr>
        <w:t>Н.</w:t>
      </w:r>
      <w:proofErr w:type="gramEnd"/>
      <w:r>
        <w:rPr>
          <w:sz w:val="28"/>
        </w:rPr>
        <w:t xml:space="preserve"> которая  рассказала о мерах по предупреждению чрезвычайных происшествий с несовершеннолетними, о статистике, что ежегодно в России отмечается большое количество чрезвычайных ситуаций с участием детей. Это не только дорожно-транспортные происшествия, но и преступные действия в отношении несовершеннолетних, попытки </w:t>
      </w:r>
      <w:proofErr w:type="spellStart"/>
      <w:r>
        <w:rPr>
          <w:sz w:val="28"/>
        </w:rPr>
        <w:t>суцидальных</w:t>
      </w:r>
      <w:proofErr w:type="spellEnd"/>
      <w:r>
        <w:rPr>
          <w:sz w:val="28"/>
        </w:rPr>
        <w:t xml:space="preserve"> действий и причины могут быть разными.  В силу своей беспечности, дети не замечают множество угроз безопасности. Реальность такова, что без тщательной работы взрослых, ребенок вне стен дома может подвергать свою жизнь и здоровье опасности. </w:t>
      </w:r>
    </w:p>
    <w:p w:rsidR="003B121A" w:rsidRDefault="003B121A" w:rsidP="003B121A">
      <w:pPr>
        <w:jc w:val="both"/>
        <w:rPr>
          <w:sz w:val="28"/>
        </w:rPr>
      </w:pPr>
      <w:r>
        <w:rPr>
          <w:b/>
          <w:sz w:val="28"/>
        </w:rPr>
        <w:t xml:space="preserve">   По третьему вопросу</w:t>
      </w:r>
      <w:r>
        <w:rPr>
          <w:sz w:val="28"/>
        </w:rPr>
        <w:t xml:space="preserve"> слушали педагога-психолога Папаха Н.И.  о таком понятии как 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, об основных причинах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в школе, как его распознать и какую роль могут сыграть родители. Наталья Ивановна рассказала, что о</w:t>
      </w:r>
      <w:r>
        <w:rPr>
          <w:color w:val="000000"/>
          <w:sz w:val="28"/>
          <w:szCs w:val="28"/>
          <w:shd w:val="clear" w:color="auto" w:fill="FFFFFF"/>
        </w:rPr>
        <w:t xml:space="preserve"> насилии в отношении ребенка могут свидетельствовать особенности его поведения, настроения, внешний вид, «беспричинные» пропуски занятий и снижение успеваемости. Если Вы заметили за своим </w:t>
      </w:r>
      <w:r>
        <w:rPr>
          <w:color w:val="000000"/>
          <w:sz w:val="28"/>
          <w:szCs w:val="28"/>
          <w:shd w:val="clear" w:color="auto" w:fill="FFFFFF"/>
        </w:rPr>
        <w:lastRenderedPageBreak/>
        <w:t>ребёнком серьёзные перемены не в лучшую сторону, это повод задуматься и более пристально за ним понаблюдать, а в случае подтверждения опасений о травле ребёнка незамедлительно обратится к администрации гимназии, или к классному руководителю, или к психологу.</w:t>
      </w:r>
    </w:p>
    <w:p w:rsidR="003B121A" w:rsidRDefault="003B121A" w:rsidP="003B12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</w:rPr>
        <w:t xml:space="preserve">   По четвертому вопросу</w:t>
      </w:r>
      <w:r>
        <w:rPr>
          <w:sz w:val="28"/>
        </w:rPr>
        <w:t xml:space="preserve"> социальный педагог  Куликова Е.В. рассказала  о  </w:t>
      </w:r>
      <w:r>
        <w:rPr>
          <w:color w:val="000000"/>
          <w:sz w:val="28"/>
          <w:szCs w:val="28"/>
          <w:shd w:val="clear" w:color="auto" w:fill="FFFFFF"/>
        </w:rPr>
        <w:t xml:space="preserve">причинах  противоправного поведения несовершеннолетних, об ответственности родителей (законных представителей) за совершение противоправных действий несовершеннолетних.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Основными причинами совершения правонарушений являются:  неправильные взаимоотношения в семье, неблагоприятные условия семейного воспитания,  недостаточное внимание и любовь со стороны родителей,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гиперопека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чрезмерное удовлетворение потребностей ребенка, чрезмерная требовательность и авторитарность родителей, стремление  утвердить себя среди сверстников любым способом, отомстить кому-либо, стремление подражать взрослым,  стремление подражать ровесникам, старшим товарищам, потребность в «острых ощущениях».</w:t>
      </w:r>
      <w:proofErr w:type="gramEnd"/>
    </w:p>
    <w:p w:rsidR="003B121A" w:rsidRDefault="003B121A" w:rsidP="003B121A">
      <w:pPr>
        <w:jc w:val="both"/>
        <w:rPr>
          <w:sz w:val="28"/>
        </w:rPr>
      </w:pPr>
      <w:r>
        <w:rPr>
          <w:sz w:val="28"/>
        </w:rPr>
        <w:t xml:space="preserve">   Каждый правонарушитель, даже несовершеннолетний, несёт юридическую ответственность: материальную, уголовную, административную (до определенного возраста он может быть освобожден от нее, или она возлагается на его законных представителей). Поэтому родителям было рекомендовано уделять больше внимания детям, проводить с ними свободное время, обратить внимание  на взаимоотношения детей с друзьями, с кем они общаются  и т.п.</w:t>
      </w:r>
    </w:p>
    <w:p w:rsidR="003B121A" w:rsidRDefault="003B121A" w:rsidP="003B121A">
      <w:pPr>
        <w:jc w:val="both"/>
        <w:rPr>
          <w:sz w:val="28"/>
        </w:rPr>
      </w:pPr>
      <w:r>
        <w:rPr>
          <w:b/>
          <w:sz w:val="28"/>
        </w:rPr>
        <w:t xml:space="preserve">   По пятому вопросу</w:t>
      </w:r>
      <w:r>
        <w:rPr>
          <w:sz w:val="28"/>
        </w:rPr>
        <w:t xml:space="preserve"> классный директор гимназии Лайпанова В.Л., заместители директора по УР, ВР, НМР, ответили  на вопросы родителей в индивидуальном порядке.</w:t>
      </w:r>
    </w:p>
    <w:p w:rsidR="003B121A" w:rsidRDefault="003B121A" w:rsidP="003B121A">
      <w:pPr>
        <w:ind w:firstLine="708"/>
        <w:jc w:val="both"/>
        <w:rPr>
          <w:sz w:val="28"/>
        </w:rPr>
      </w:pPr>
    </w:p>
    <w:p w:rsidR="003B121A" w:rsidRDefault="003B121A" w:rsidP="003B121A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Решение: </w:t>
      </w:r>
    </w:p>
    <w:p w:rsidR="003B121A" w:rsidRDefault="003B121A" w:rsidP="003B121A">
      <w:pPr>
        <w:ind w:firstLine="708"/>
        <w:jc w:val="both"/>
        <w:rPr>
          <w:b/>
          <w:sz w:val="28"/>
        </w:rPr>
      </w:pPr>
    </w:p>
    <w:p w:rsidR="003B121A" w:rsidRDefault="003B121A" w:rsidP="003B121A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Принять к сведению информацию об итогах. Контролировать посещение учебных  и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занятий.</w:t>
      </w:r>
    </w:p>
    <w:p w:rsidR="003B121A" w:rsidRDefault="003B121A" w:rsidP="003B121A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Контролировать внешний вид учащихся, взаимодействовать с учителем в случае отклонения поведения от норм.</w:t>
      </w:r>
    </w:p>
    <w:p w:rsidR="003B121A" w:rsidRDefault="003B121A" w:rsidP="003B121A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Родителям  уделять больше внимания детям, проводить с ними свободное времени, обратить внимание  на взаимоотношения детей с друзьями, с кем они общаются  и т.п.</w:t>
      </w:r>
    </w:p>
    <w:p w:rsidR="003B121A" w:rsidRDefault="003B121A" w:rsidP="003B121A">
      <w:pPr>
        <w:pStyle w:val="a6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Провести беседы по предотвращению  чрезвычайных ситуаций с детьми, 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>, противоправных действий несовершеннолетних.</w:t>
      </w:r>
    </w:p>
    <w:p w:rsidR="003B121A" w:rsidRDefault="003B121A" w:rsidP="003B121A">
      <w:pPr>
        <w:ind w:firstLine="708"/>
        <w:jc w:val="both"/>
        <w:rPr>
          <w:sz w:val="28"/>
        </w:rPr>
      </w:pPr>
    </w:p>
    <w:p w:rsidR="003B121A" w:rsidRDefault="003B121A" w:rsidP="003B121A">
      <w:pPr>
        <w:ind w:firstLine="708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3859530</wp:posOffset>
            </wp:positionH>
            <wp:positionV relativeFrom="paragraph">
              <wp:posOffset>191770</wp:posOffset>
            </wp:positionV>
            <wp:extent cx="883920" cy="1054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21A" w:rsidRDefault="003B121A" w:rsidP="003B121A">
      <w:pPr>
        <w:pStyle w:val="a4"/>
        <w:tabs>
          <w:tab w:val="left" w:pos="4965"/>
          <w:tab w:val="left" w:pos="5235"/>
        </w:tabs>
        <w:spacing w:before="100" w:line="432" w:lineRule="auto"/>
        <w:ind w:right="45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Ногина О.Н.</w:t>
      </w:r>
    </w:p>
    <w:p w:rsidR="003B121A" w:rsidRDefault="003B121A" w:rsidP="003B121A">
      <w:pPr>
        <w:pStyle w:val="a4"/>
        <w:tabs>
          <w:tab w:val="left" w:pos="5235"/>
        </w:tabs>
        <w:spacing w:before="100" w:line="432" w:lineRule="auto"/>
        <w:ind w:right="45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собрания: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Куликова Е.В.</w:t>
      </w:r>
    </w:p>
    <w:p w:rsidR="008A7C31" w:rsidRDefault="003B121A"/>
    <w:sectPr w:rsidR="008A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70F1"/>
    <w:multiLevelType w:val="hybridMultilevel"/>
    <w:tmpl w:val="2DF43EB4"/>
    <w:lvl w:ilvl="0" w:tplc="E86AC78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83D3E"/>
    <w:multiLevelType w:val="hybridMultilevel"/>
    <w:tmpl w:val="8A30E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9C"/>
    <w:rsid w:val="00120C9C"/>
    <w:rsid w:val="00322C9C"/>
    <w:rsid w:val="003B121A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21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3B121A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3B121A"/>
    <w:rPr>
      <w:rFonts w:ascii="Cambria" w:eastAsia="Cambria" w:hAnsi="Cambria" w:cs="Cambria"/>
      <w:sz w:val="27"/>
      <w:szCs w:val="27"/>
    </w:rPr>
  </w:style>
  <w:style w:type="paragraph" w:styleId="a6">
    <w:name w:val="List Paragraph"/>
    <w:basedOn w:val="a"/>
    <w:uiPriority w:val="34"/>
    <w:qFormat/>
    <w:rsid w:val="003B1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21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1"/>
    <w:semiHidden/>
    <w:unhideWhenUsed/>
    <w:qFormat/>
    <w:rsid w:val="003B121A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3B121A"/>
    <w:rPr>
      <w:rFonts w:ascii="Cambria" w:eastAsia="Cambria" w:hAnsi="Cambria" w:cs="Cambria"/>
      <w:sz w:val="27"/>
      <w:szCs w:val="27"/>
    </w:rPr>
  </w:style>
  <w:style w:type="paragraph" w:styleId="a6">
    <w:name w:val="List Paragraph"/>
    <w:basedOn w:val="a"/>
    <w:uiPriority w:val="34"/>
    <w:qFormat/>
    <w:rsid w:val="003B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516</dc:creator>
  <cp:keywords/>
  <dc:description/>
  <cp:lastModifiedBy>pk 516</cp:lastModifiedBy>
  <cp:revision>3</cp:revision>
  <dcterms:created xsi:type="dcterms:W3CDTF">2023-12-13T18:39:00Z</dcterms:created>
  <dcterms:modified xsi:type="dcterms:W3CDTF">2023-12-13T18:39:00Z</dcterms:modified>
</cp:coreProperties>
</file>