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E7" w:rsidRDefault="0001299B" w:rsidP="003F12E7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-3810</wp:posOffset>
                </wp:positionV>
                <wp:extent cx="2563495" cy="1515745"/>
                <wp:effectExtent l="0" t="0" r="825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51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299B" w:rsidRDefault="0001299B" w:rsidP="0001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УТВЕРЖДЕНА </w:t>
                            </w:r>
                          </w:p>
                          <w:p w:rsidR="0001299B" w:rsidRDefault="0001299B" w:rsidP="0001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приказом МКОУ «ГМГ им. Б.Б.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Городовикова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01299B" w:rsidRPr="00B04EE7" w:rsidRDefault="0001299B" w:rsidP="0001299B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B04EE7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  14.05.2019  № 187</w:t>
                            </w:r>
                          </w:p>
                          <w:p w:rsidR="0001299B" w:rsidRPr="00975957" w:rsidRDefault="0001299B" w:rsidP="0001299B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«</w:t>
                            </w:r>
                            <w:r w:rsidRPr="00975957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Об утверждении должностных инструкций </w:t>
                            </w:r>
                            <w:r w:rsidRPr="00975957"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  <w:t xml:space="preserve">Центра образования цифрового 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  <w:t>и гуманитарного профилей "</w:t>
                            </w:r>
                            <w:r w:rsidRPr="00975957"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  <w:t>Точка роста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Pr="00975957">
                              <w:rPr>
                                <w:rFonts w:ascii="PT Astra Serif" w:hAnsi="PT Astra Serif"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1299B" w:rsidRPr="00C1507D" w:rsidRDefault="0001299B" w:rsidP="0001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7.15pt;margin-top:-.3pt;width:201.85pt;height:1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01299B" w:rsidRDefault="0001299B" w:rsidP="00012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УТВЕРЖДЕНА </w:t>
                      </w:r>
                    </w:p>
                    <w:p w:rsidR="0001299B" w:rsidRDefault="0001299B" w:rsidP="00012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приказом МКОУ «ГМГ им. Б.Б.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Городовикова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</w:p>
                    <w:p w:rsidR="0001299B" w:rsidRPr="00B04EE7" w:rsidRDefault="0001299B" w:rsidP="0001299B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B04EE7">
                        <w:rPr>
                          <w:rFonts w:ascii="PT Astra Serif" w:hAnsi="PT Astra Serif"/>
                          <w:sz w:val="24"/>
                          <w:szCs w:val="24"/>
                        </w:rPr>
                        <w:t>от  14.05.2019  № 187</w:t>
                      </w:r>
                    </w:p>
                    <w:p w:rsidR="0001299B" w:rsidRPr="00975957" w:rsidRDefault="0001299B" w:rsidP="0001299B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«</w:t>
                      </w:r>
                      <w:r w:rsidRPr="00975957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Об утверждении должностных инструкций </w:t>
                      </w:r>
                      <w:r w:rsidRPr="00975957"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 xml:space="preserve">Центра образования цифрового 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>и гуманитарного профилей "</w:t>
                      </w:r>
                      <w:r w:rsidRPr="00975957"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>Точка роста</w:t>
                      </w:r>
                      <w:r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>"</w:t>
                      </w:r>
                      <w:r w:rsidRPr="00975957">
                        <w:rPr>
                          <w:rFonts w:ascii="PT Astra Serif" w:hAnsi="PT Astra Serif"/>
                          <w:bCs/>
                          <w:sz w:val="24"/>
                          <w:szCs w:val="24"/>
                        </w:rPr>
                        <w:t>»</w:t>
                      </w:r>
                    </w:p>
                    <w:p w:rsidR="0001299B" w:rsidRPr="00C1507D" w:rsidRDefault="0001299B" w:rsidP="000129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12E7" w:rsidRDefault="0001299B" w:rsidP="003F12E7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-179070</wp:posOffset>
                </wp:positionV>
                <wp:extent cx="2160270" cy="66040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299B" w:rsidRPr="00C1507D" w:rsidRDefault="0001299B" w:rsidP="0001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507D">
                              <w:rPr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01299B" w:rsidRPr="00C1507D" w:rsidRDefault="0001299B" w:rsidP="0001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Профсоюзным комитетом</w:t>
                            </w:r>
                          </w:p>
                          <w:p w:rsidR="0001299B" w:rsidRPr="00C1507D" w:rsidRDefault="0001299B" w:rsidP="0001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от 10.05.2019 № 6</w:t>
                            </w:r>
                          </w:p>
                          <w:p w:rsidR="0001299B" w:rsidRPr="006727EC" w:rsidRDefault="0001299B" w:rsidP="000129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.9pt;margin-top:-14.1pt;width:170.1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" fillcolor="window" stroked="f" strokeweight=".5pt">
                <v:path arrowok="t"/>
                <v:textbox>
                  <w:txbxContent>
                    <w:p w:rsidR="0001299B" w:rsidRPr="00C1507D" w:rsidRDefault="0001299B" w:rsidP="0001299B">
                      <w:pPr>
                        <w:rPr>
                          <w:sz w:val="24"/>
                          <w:szCs w:val="24"/>
                        </w:rPr>
                      </w:pPr>
                      <w:r w:rsidRPr="00C1507D">
                        <w:rPr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01299B" w:rsidRPr="00C1507D" w:rsidRDefault="0001299B" w:rsidP="00012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Профсоюзным комитетом</w:t>
                      </w:r>
                    </w:p>
                    <w:p w:rsidR="0001299B" w:rsidRPr="00C1507D" w:rsidRDefault="0001299B" w:rsidP="00012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от 10.05.2019 № 6</w:t>
                      </w:r>
                    </w:p>
                    <w:p w:rsidR="0001299B" w:rsidRPr="006727EC" w:rsidRDefault="0001299B" w:rsidP="0001299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01299B" w:rsidRDefault="0001299B" w:rsidP="003F12E7">
      <w:pPr>
        <w:pStyle w:val="1"/>
        <w:rPr>
          <w:sz w:val="24"/>
          <w:szCs w:val="24"/>
        </w:rPr>
      </w:pPr>
    </w:p>
    <w:p w:rsidR="0024094C" w:rsidRDefault="003F12E7" w:rsidP="000261F6">
      <w:pPr>
        <w:pStyle w:val="1"/>
        <w:ind w:right="-55"/>
        <w:rPr>
          <w:sz w:val="24"/>
          <w:szCs w:val="24"/>
        </w:rPr>
      </w:pPr>
      <w:r w:rsidRPr="0015453B">
        <w:rPr>
          <w:sz w:val="24"/>
          <w:szCs w:val="24"/>
        </w:rPr>
        <w:t xml:space="preserve">ДОЛЖНОСТНАЯ ИНСТРУКЦИЯ </w:t>
      </w:r>
      <w:r w:rsidR="0024094C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ЦЕНТРА </w:t>
      </w:r>
      <w:r w:rsidR="0024094C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БРАЗОВАНИЯ </w:t>
      </w:r>
    </w:p>
    <w:p w:rsidR="003F12E7" w:rsidRDefault="003F12E7" w:rsidP="000261F6">
      <w:pPr>
        <w:pStyle w:val="1"/>
        <w:ind w:right="-55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ЦИФРОВОГО И ГУМАНИТАРНОГО </w:t>
      </w:r>
      <w:r w:rsidRPr="00D807FB">
        <w:rPr>
          <w:sz w:val="24"/>
          <w:szCs w:val="24"/>
        </w:rPr>
        <w:t>ПРОФИЛЕЙ «ТОЧКА РОСТА»</w:t>
      </w:r>
    </w:p>
    <w:p w:rsidR="003F12E7" w:rsidRDefault="003F12E7" w:rsidP="003F12E7">
      <w:pPr>
        <w:pStyle w:val="2"/>
        <w:tabs>
          <w:tab w:val="left" w:pos="341"/>
        </w:tabs>
        <w:spacing w:before="90"/>
        <w:ind w:left="100" w:firstLine="0"/>
      </w:pPr>
      <w:bookmarkStart w:id="0" w:name="_GoBack"/>
      <w:bookmarkEnd w:id="0"/>
    </w:p>
    <w:p w:rsidR="00F33B56" w:rsidRDefault="009472B3" w:rsidP="003F12E7">
      <w:pPr>
        <w:pStyle w:val="2"/>
        <w:numPr>
          <w:ilvl w:val="0"/>
          <w:numId w:val="6"/>
        </w:numPr>
        <w:tabs>
          <w:tab w:val="left" w:pos="341"/>
        </w:tabs>
        <w:spacing w:before="90"/>
        <w:ind w:hanging="241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33B56" w:rsidRDefault="00F33B56" w:rsidP="003F12E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33B56" w:rsidRPr="00471EE1" w:rsidRDefault="00471EE1" w:rsidP="00471EE1">
      <w:pPr>
        <w:tabs>
          <w:tab w:val="left" w:pos="821"/>
        </w:tabs>
        <w:ind w:left="400"/>
        <w:jc w:val="both"/>
        <w:rPr>
          <w:sz w:val="24"/>
        </w:rPr>
      </w:pPr>
      <w:r>
        <w:rPr>
          <w:sz w:val="24"/>
        </w:rPr>
        <w:t xml:space="preserve"> 1.1.</w:t>
      </w:r>
      <w:r w:rsidR="009472B3" w:rsidRPr="00471EE1">
        <w:rPr>
          <w:sz w:val="24"/>
        </w:rPr>
        <w:t>Учитель относится к категории</w:t>
      </w:r>
      <w:r w:rsidR="009472B3" w:rsidRPr="00471EE1">
        <w:rPr>
          <w:spacing w:val="-1"/>
          <w:sz w:val="24"/>
        </w:rPr>
        <w:t xml:space="preserve"> </w:t>
      </w:r>
      <w:r w:rsidR="009472B3" w:rsidRPr="00471EE1">
        <w:rPr>
          <w:sz w:val="24"/>
        </w:rPr>
        <w:t>специалистов.</w:t>
      </w:r>
    </w:p>
    <w:p w:rsidR="00F33B56" w:rsidRDefault="009472B3">
      <w:pPr>
        <w:pStyle w:val="a4"/>
        <w:numPr>
          <w:ilvl w:val="1"/>
          <w:numId w:val="5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На должность учителя 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88"/>
        </w:tabs>
        <w:ind w:right="110" w:firstLine="540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86"/>
        </w:tabs>
        <w:spacing w:before="1"/>
        <w:ind w:right="111" w:firstLine="5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лишенное</w:t>
      </w:r>
      <w:proofErr w:type="gramEnd"/>
      <w:r>
        <w:rPr>
          <w:sz w:val="24"/>
        </w:rPr>
        <w:t xml:space="preserve">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54"/>
        </w:tabs>
        <w:ind w:right="110" w:firstLine="540"/>
        <w:rPr>
          <w:sz w:val="24"/>
        </w:rPr>
      </w:pPr>
      <w:proofErr w:type="gramStart"/>
      <w:r>
        <w:rPr>
          <w:sz w:val="24"/>
        </w:rPr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4"/>
        </w:rPr>
        <w:t>, основ конституционного строя и безопасности государства, а также против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19"/>
        </w:tabs>
        <w:spacing w:before="1"/>
        <w:ind w:right="112" w:firstLine="5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неснятой или непогашенной судимости за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780"/>
        </w:tabs>
        <w:ind w:left="779" w:hanging="1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признанное</w:t>
      </w:r>
      <w:proofErr w:type="gramEnd"/>
      <w:r>
        <w:rPr>
          <w:sz w:val="24"/>
        </w:rPr>
        <w:t xml:space="preserve"> недееспособным в установленном федеральным 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42"/>
        </w:tabs>
        <w:ind w:right="112" w:firstLine="5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здравоохранения.</w:t>
      </w:r>
    </w:p>
    <w:p w:rsidR="00F33B56" w:rsidRDefault="009472B3">
      <w:pPr>
        <w:pStyle w:val="a4"/>
        <w:numPr>
          <w:ilvl w:val="1"/>
          <w:numId w:val="5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Учитель 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знать: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Конвенцию ООН о правах ребенка;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законы и иные нормативные правовые акты, регламентирующие образовательную деятельность в Российской Федерации;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приоритетные направления развития образовательной системы РФ;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федеральный государственный образовательный стандарт начального общего, основного общего и среднего общего образования;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общетеоретических дисциплин в объеме, необходимом для решения педагогических, методических и организационно-управленческих задач;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педагогику, психологию, возрастную физиологию, школьную гигиену;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методику преподавания предмета;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программы и учебники по преподаваемому предмету;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методику воспитательной работы;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lastRenderedPageBreak/>
        <w:t>требования к оснащению и оборудованию учебных кабинетов или других мест проведения занятий и подсобных помещений к ним;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средства обучения и их дидактические возможности;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методики преподавания предметов и воспитательной работы, программы и учебники, отвечающие требованиям ФГОС НОО, ООО и СОО;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требования ФГОС нового поколения к структуре и результатам освоения ООП НОО, ООО и СОО, к условиям ее реализации;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права, научной организации труда, проектные технологии и эффективные средства делового общения;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международные нормы и договоры в области прав ребенка и образования;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законодательство о персональных данных и о защите детей от информации, причиняющий вред их здоровью и развитию;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основы </w:t>
      </w:r>
      <w:proofErr w:type="spellStart"/>
      <w:r w:rsidRPr="002B42B1">
        <w:rPr>
          <w:sz w:val="24"/>
          <w:szCs w:val="24"/>
        </w:rPr>
        <w:t>психодидактики</w:t>
      </w:r>
      <w:proofErr w:type="spellEnd"/>
      <w:r w:rsidRPr="002B42B1">
        <w:rPr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психодиагностики и основные признаки отклонения в развитии детей;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социально-психологические особенности и закономерности развития детских сообществ;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законы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индикаторы индивидуальных особенностей траекторий жизни, их возможные девиации, а также приемы их психодиагностики;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теорию и способы учета возрастных особенностей учащихся;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педагогические закономерности организации образовательного процесса;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научное представление о результатах образования, путях их достижения и способах оценки;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работы с персональным компьютером, электронной почтой и браузерами, мультимедийным оборудованием;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школы (экскурсий, походов, экспедиций);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теорию и методы управления образовательными системами;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B42B1">
        <w:rPr>
          <w:sz w:val="24"/>
          <w:szCs w:val="24"/>
        </w:rPr>
        <w:t>компетентностного</w:t>
      </w:r>
      <w:proofErr w:type="spellEnd"/>
      <w:r w:rsidRPr="002B42B1">
        <w:rPr>
          <w:sz w:val="24"/>
          <w:szCs w:val="24"/>
        </w:rPr>
        <w:t xml:space="preserve"> подхода, развивающего обучения;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методы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экологии, экономики, социологии;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трудовое законодательство РФ;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правила внутреннего трудового распорядка школы;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lastRenderedPageBreak/>
        <w:t>правила и нормы охраны труды, техники безопасности и пожарной безопасности.</w:t>
      </w:r>
    </w:p>
    <w:p w:rsidR="00F33B56" w:rsidRDefault="00F33B56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 w:rsidP="003A0ACF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Основные составляющие компетентности</w:t>
      </w:r>
    </w:p>
    <w:p w:rsidR="003A0ACF" w:rsidRDefault="003A0ACF" w:rsidP="003A0ACF">
      <w:pPr>
        <w:pStyle w:val="2"/>
        <w:tabs>
          <w:tab w:val="left" w:pos="341"/>
        </w:tabs>
        <w:jc w:val="center"/>
      </w:pP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2.1.</w:t>
      </w:r>
      <w:r w:rsidRPr="00DC719D">
        <w:rPr>
          <w:sz w:val="24"/>
          <w:szCs w:val="24"/>
        </w:rPr>
        <w:t xml:space="preserve"> </w:t>
      </w:r>
      <w:r w:rsidRPr="00DC719D">
        <w:rPr>
          <w:b/>
          <w:bCs/>
          <w:i/>
          <w:iCs/>
          <w:sz w:val="24"/>
          <w:szCs w:val="24"/>
        </w:rPr>
        <w:t xml:space="preserve">Профессиональная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эффективное решение профессионально-педа</w:t>
      </w:r>
      <w:r w:rsidRPr="00DC719D">
        <w:rPr>
          <w:sz w:val="24"/>
          <w:szCs w:val="24"/>
        </w:rPr>
        <w:softHyphen/>
        <w:t>гогических проблем и типичных профессиональных задач, возникающих в реальных ситуациях педагогической деятельности, с использованием жизнен</w:t>
      </w:r>
      <w:r w:rsidRPr="00DC719D">
        <w:rPr>
          <w:sz w:val="24"/>
          <w:szCs w:val="24"/>
        </w:rPr>
        <w:softHyphen/>
        <w:t>ного опыта, имеющейся квалификации, общепризнанных ценностей;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bCs/>
          <w:sz w:val="24"/>
          <w:szCs w:val="24"/>
        </w:rPr>
        <w:t xml:space="preserve">2.2. </w:t>
      </w:r>
      <w:r w:rsidRPr="00DC719D">
        <w:rPr>
          <w:b/>
          <w:bCs/>
          <w:i/>
          <w:iCs/>
          <w:sz w:val="24"/>
          <w:szCs w:val="24"/>
        </w:rPr>
        <w:t xml:space="preserve">Коммуникативная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эффективное конструирование прямой и обратной связи с другим человеком;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установление контакта с обучающимися разного возраста, родителями (законными представителями), коллегами по работе;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умение убеждать, аргументировать свою позицию;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2.3.</w:t>
      </w:r>
      <w:r w:rsidRPr="00DC719D">
        <w:rPr>
          <w:sz w:val="24"/>
          <w:szCs w:val="24"/>
        </w:rPr>
        <w:t xml:space="preserve"> </w:t>
      </w:r>
      <w:r w:rsidRPr="00DC719D">
        <w:rPr>
          <w:b/>
          <w:bCs/>
          <w:i/>
          <w:iCs/>
          <w:sz w:val="24"/>
          <w:szCs w:val="24"/>
        </w:rPr>
        <w:t xml:space="preserve">Информационная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эффективный поиск, структурирование информации, ее адаптацию к особенностям педагогического процесса и дидактическим требованиям;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формулировку учебной проблемы различными информационно-коммуникативными способами;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автоматизированных рабочих мест учителя в образовательном процессе;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компьютерных и мультимедийных технологий, цифровых образовательных ресурсов в образовательном процессе;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ведение школьной документации на электронных носителях.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2.4.</w:t>
      </w:r>
      <w:r w:rsidRPr="00DC719D">
        <w:rPr>
          <w:sz w:val="24"/>
          <w:szCs w:val="24"/>
        </w:rPr>
        <w:t xml:space="preserve"> </w:t>
      </w:r>
      <w:r w:rsidRPr="00DC719D">
        <w:rPr>
          <w:b/>
          <w:bCs/>
          <w:i/>
          <w:iCs/>
          <w:sz w:val="24"/>
          <w:szCs w:val="24"/>
        </w:rPr>
        <w:t xml:space="preserve">Правовая компетентность </w:t>
      </w:r>
      <w:r w:rsidRPr="00DC719D">
        <w:rPr>
          <w:sz w:val="24"/>
          <w:szCs w:val="24"/>
        </w:rPr>
        <w:t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3A0ACF" w:rsidRDefault="003A0ACF" w:rsidP="003A0ACF">
      <w:pPr>
        <w:pStyle w:val="2"/>
        <w:tabs>
          <w:tab w:val="left" w:pos="341"/>
        </w:tabs>
        <w:jc w:val="center"/>
      </w:pPr>
    </w:p>
    <w:p w:rsidR="00F33B56" w:rsidRDefault="009472B3" w:rsidP="00DC719D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Функции</w:t>
      </w:r>
    </w:p>
    <w:p w:rsidR="00F33B56" w:rsidRDefault="00F33B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3B56" w:rsidRPr="00DC719D" w:rsidRDefault="00DC719D" w:rsidP="00E13B79">
      <w:pPr>
        <w:spacing w:before="1"/>
        <w:ind w:left="-142" w:right="106"/>
        <w:jc w:val="both"/>
        <w:rPr>
          <w:sz w:val="24"/>
        </w:rPr>
      </w:pPr>
      <w:r>
        <w:rPr>
          <w:sz w:val="24"/>
        </w:rPr>
        <w:tab/>
      </w:r>
      <w:r w:rsidR="00D63296">
        <w:rPr>
          <w:sz w:val="24"/>
        </w:rPr>
        <w:t xml:space="preserve">     </w:t>
      </w:r>
      <w:r>
        <w:rPr>
          <w:sz w:val="24"/>
        </w:rPr>
        <w:t>3.1.</w:t>
      </w:r>
      <w:r w:rsidR="00D63296">
        <w:rPr>
          <w:sz w:val="24"/>
        </w:rPr>
        <w:t>Обучение и воспитание уча</w:t>
      </w:r>
      <w:r w:rsidR="009472B3" w:rsidRPr="00DC719D">
        <w:rPr>
          <w:sz w:val="24"/>
        </w:rPr>
        <w:t xml:space="preserve">щихся с учетом их психолого-физиологических особенностей </w:t>
      </w:r>
      <w:r w:rsidR="009472B3" w:rsidRPr="00DC719D">
        <w:rPr>
          <w:sz w:val="24"/>
        </w:rPr>
        <w:lastRenderedPageBreak/>
        <w:t>и специфики преподаваемого</w:t>
      </w:r>
      <w:r w:rsidR="009472B3" w:rsidRPr="00DC719D">
        <w:rPr>
          <w:spacing w:val="-4"/>
          <w:sz w:val="24"/>
        </w:rPr>
        <w:t xml:space="preserve"> </w:t>
      </w:r>
      <w:r w:rsidR="009472B3" w:rsidRPr="00DC719D">
        <w:rPr>
          <w:sz w:val="24"/>
        </w:rPr>
        <w:t>предмета.</w:t>
      </w:r>
    </w:p>
    <w:p w:rsidR="00F33B56" w:rsidRPr="00D63296" w:rsidRDefault="00D63296" w:rsidP="00D63296">
      <w:pPr>
        <w:tabs>
          <w:tab w:val="left" w:pos="1118"/>
        </w:tabs>
        <w:ind w:left="-404" w:right="113"/>
        <w:jc w:val="both"/>
        <w:rPr>
          <w:sz w:val="24"/>
        </w:rPr>
      </w:pPr>
      <w:r>
        <w:rPr>
          <w:sz w:val="24"/>
        </w:rPr>
        <w:t xml:space="preserve">           3.2.</w:t>
      </w:r>
      <w:r w:rsidR="009472B3" w:rsidRPr="00D63296">
        <w:rPr>
          <w:sz w:val="24"/>
        </w:rPr>
        <w:t>Обеспе</w:t>
      </w:r>
      <w:r w:rsidR="00E13B79">
        <w:rPr>
          <w:sz w:val="24"/>
        </w:rPr>
        <w:t>чение охраны жизни и здоровья уча</w:t>
      </w:r>
      <w:r w:rsidR="009472B3" w:rsidRPr="00D63296">
        <w:rPr>
          <w:sz w:val="24"/>
        </w:rPr>
        <w:t>щихся во время образовательного процесса.</w:t>
      </w:r>
    </w:p>
    <w:p w:rsidR="00F33B56" w:rsidRDefault="00F33B56">
      <w:pPr>
        <w:pStyle w:val="a3"/>
        <w:spacing w:before="4"/>
        <w:ind w:left="0" w:firstLine="0"/>
        <w:jc w:val="left"/>
      </w:pPr>
    </w:p>
    <w:p w:rsidR="00F33B56" w:rsidRDefault="009472B3" w:rsidP="00D63296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Должностные</w:t>
      </w:r>
      <w:r>
        <w:rPr>
          <w:spacing w:val="-2"/>
        </w:rPr>
        <w:t xml:space="preserve"> </w:t>
      </w:r>
      <w:r>
        <w:t>обязанности</w:t>
      </w:r>
    </w:p>
    <w:p w:rsidR="00F33B56" w:rsidRDefault="00F33B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3B56" w:rsidRDefault="009472B3">
      <w:pPr>
        <w:pStyle w:val="a3"/>
        <w:ind w:left="640" w:firstLine="0"/>
      </w:pPr>
      <w:r>
        <w:t>Учитель исполняет следующие обязанности:</w:t>
      </w:r>
    </w:p>
    <w:p w:rsidR="00F33B56" w:rsidRPr="00D63296" w:rsidRDefault="00D63296" w:rsidP="00E13B79">
      <w:pPr>
        <w:tabs>
          <w:tab w:val="left" w:pos="1174"/>
        </w:tabs>
        <w:ind w:right="104"/>
        <w:jc w:val="both"/>
        <w:rPr>
          <w:sz w:val="24"/>
        </w:rPr>
      </w:pPr>
      <w:r>
        <w:rPr>
          <w:sz w:val="24"/>
        </w:rPr>
        <w:t xml:space="preserve">        4.1.</w:t>
      </w:r>
      <w:r w:rsidR="009472B3" w:rsidRPr="00D63296">
        <w:rPr>
          <w:sz w:val="24"/>
        </w:rPr>
        <w:t>Осуще</w:t>
      </w:r>
      <w:r>
        <w:rPr>
          <w:sz w:val="24"/>
        </w:rPr>
        <w:t>ствляет обучение и воспитание уча</w:t>
      </w:r>
      <w:r w:rsidR="009472B3" w:rsidRPr="00D63296">
        <w:rPr>
          <w:sz w:val="24"/>
        </w:rPr>
        <w:t>щихся с учетом их психолог</w:t>
      </w:r>
      <w:proofErr w:type="gramStart"/>
      <w:r w:rsidR="009472B3" w:rsidRPr="00D63296">
        <w:rPr>
          <w:sz w:val="24"/>
        </w:rPr>
        <w:t>о-</w:t>
      </w:r>
      <w:proofErr w:type="gramEnd"/>
      <w:r w:rsidR="009472B3" w:rsidRPr="00D63296">
        <w:rPr>
          <w:sz w:val="24"/>
        </w:rPr>
        <w:t xml:space="preserve">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 w:rsidR="009472B3" w:rsidRPr="00D63296">
        <w:rPr>
          <w:spacing w:val="-12"/>
          <w:sz w:val="24"/>
        </w:rPr>
        <w:t xml:space="preserve"> </w:t>
      </w:r>
      <w:r w:rsidR="009472B3" w:rsidRPr="00D63296">
        <w:rPr>
          <w:sz w:val="24"/>
        </w:rPr>
        <w:t>ресурсы.</w:t>
      </w:r>
    </w:p>
    <w:p w:rsidR="00F33B56" w:rsidRPr="00D63296" w:rsidRDefault="00E13B79" w:rsidP="00E13B79">
      <w:pPr>
        <w:tabs>
          <w:tab w:val="left" w:pos="112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 xml:space="preserve">       </w:t>
      </w:r>
      <w:r w:rsidR="00D63296">
        <w:rPr>
          <w:sz w:val="24"/>
        </w:rPr>
        <w:t>4.2.</w:t>
      </w:r>
      <w:r w:rsidR="009472B3" w:rsidRPr="00D63296">
        <w:rPr>
          <w:sz w:val="24"/>
        </w:rPr>
        <w:t>Обоснованно выбирает программы и учебно-методическое обеспечение, включая цифровые образовательные</w:t>
      </w:r>
      <w:r w:rsidR="009472B3" w:rsidRPr="00D63296">
        <w:rPr>
          <w:spacing w:val="-5"/>
          <w:sz w:val="24"/>
        </w:rPr>
        <w:t xml:space="preserve"> </w:t>
      </w:r>
      <w:r w:rsidR="009472B3" w:rsidRPr="00D63296">
        <w:rPr>
          <w:sz w:val="24"/>
        </w:rPr>
        <w:t>ресурсы.</w:t>
      </w:r>
    </w:p>
    <w:p w:rsidR="00F33B56" w:rsidRPr="00D63296" w:rsidRDefault="00E13B79" w:rsidP="00E13B79">
      <w:pPr>
        <w:tabs>
          <w:tab w:val="left" w:pos="1116"/>
        </w:tabs>
        <w:ind w:right="107"/>
        <w:jc w:val="both"/>
        <w:rPr>
          <w:sz w:val="24"/>
        </w:rPr>
      </w:pPr>
      <w:r>
        <w:rPr>
          <w:sz w:val="24"/>
        </w:rPr>
        <w:t xml:space="preserve">       </w:t>
      </w:r>
      <w:r w:rsidR="00D63296">
        <w:rPr>
          <w:sz w:val="24"/>
        </w:rPr>
        <w:t>4.3.</w:t>
      </w:r>
      <w:r w:rsidR="009472B3" w:rsidRPr="00D63296"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 w:rsidR="009472B3" w:rsidRPr="00D63296">
        <w:rPr>
          <w:spacing w:val="-1"/>
          <w:sz w:val="24"/>
        </w:rPr>
        <w:t xml:space="preserve"> </w:t>
      </w:r>
      <w:r w:rsidR="009472B3" w:rsidRPr="00D63296">
        <w:rPr>
          <w:sz w:val="24"/>
        </w:rPr>
        <w:t>обучения.</w:t>
      </w:r>
    </w:p>
    <w:p w:rsidR="00F33B56" w:rsidRPr="00B90E64" w:rsidRDefault="00E13B79" w:rsidP="00E13B79">
      <w:pPr>
        <w:tabs>
          <w:tab w:val="left" w:pos="1174"/>
        </w:tabs>
        <w:ind w:right="108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proofErr w:type="gramStart"/>
      <w:r w:rsidR="00D63296">
        <w:rPr>
          <w:sz w:val="24"/>
        </w:rPr>
        <w:t>4.4.</w:t>
      </w:r>
      <w:r w:rsidR="009472B3" w:rsidRPr="00D63296">
        <w:rPr>
          <w:sz w:val="24"/>
        </w:rPr>
        <w:t>Планирует и осуществляет образовательную деятельность в соответствии с образовательной программой образовател</w:t>
      </w:r>
      <w:r w:rsidR="008C72A4">
        <w:rPr>
          <w:sz w:val="24"/>
        </w:rPr>
        <w:t>ьного У</w:t>
      </w:r>
      <w:r w:rsidR="009472B3" w:rsidRPr="00D63296">
        <w:rPr>
          <w:sz w:val="24"/>
        </w:rPr>
        <w:t>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</w:t>
      </w:r>
      <w:r w:rsidR="00B90E64">
        <w:rPr>
          <w:sz w:val="24"/>
        </w:rPr>
        <w:t>знообразные виды деятельности уча</w:t>
      </w:r>
      <w:r w:rsidR="009472B3" w:rsidRPr="00D63296">
        <w:rPr>
          <w:sz w:val="24"/>
        </w:rPr>
        <w:t xml:space="preserve">щихся, ориентируясь на личность обучающегося, развитие </w:t>
      </w:r>
      <w:r w:rsidR="009472B3" w:rsidRPr="00D63296">
        <w:rPr>
          <w:spacing w:val="-2"/>
          <w:sz w:val="24"/>
        </w:rPr>
        <w:t xml:space="preserve">его </w:t>
      </w:r>
      <w:r w:rsidR="009472B3" w:rsidRPr="00D63296">
        <w:rPr>
          <w:sz w:val="24"/>
        </w:rPr>
        <w:t xml:space="preserve">мотивации, познавательных интересов, способностей, </w:t>
      </w:r>
      <w:r w:rsidR="009472B3" w:rsidRPr="00B90E64">
        <w:rPr>
          <w:sz w:val="24"/>
          <w:szCs w:val="24"/>
        </w:rPr>
        <w:t>организует самостоятельную деятельность</w:t>
      </w:r>
      <w:r w:rsidR="009472B3" w:rsidRPr="00B90E64">
        <w:rPr>
          <w:spacing w:val="11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обучающихся,</w:t>
      </w:r>
      <w:r w:rsidR="009472B3" w:rsidRPr="00B90E64">
        <w:rPr>
          <w:spacing w:val="12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в</w:t>
      </w:r>
      <w:r w:rsidR="009472B3" w:rsidRPr="00B90E64">
        <w:rPr>
          <w:spacing w:val="11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том</w:t>
      </w:r>
      <w:r w:rsidR="009472B3" w:rsidRPr="00B90E64">
        <w:rPr>
          <w:spacing w:val="11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числе</w:t>
      </w:r>
      <w:r w:rsidR="009472B3" w:rsidRPr="00B90E64">
        <w:rPr>
          <w:spacing w:val="11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исследовательскую,</w:t>
      </w:r>
      <w:r w:rsidR="009472B3" w:rsidRPr="00B90E64">
        <w:rPr>
          <w:spacing w:val="12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реализует</w:t>
      </w:r>
      <w:r w:rsidR="009472B3" w:rsidRPr="00B90E64">
        <w:rPr>
          <w:spacing w:val="12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проблемное</w:t>
      </w:r>
      <w:r w:rsidR="009472B3" w:rsidRPr="00B90E64">
        <w:rPr>
          <w:spacing w:val="11"/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обучение,</w:t>
      </w:r>
      <w:r w:rsidRPr="00B90E64">
        <w:rPr>
          <w:sz w:val="24"/>
          <w:szCs w:val="24"/>
        </w:rPr>
        <w:t xml:space="preserve"> </w:t>
      </w:r>
      <w:r w:rsidR="009472B3" w:rsidRPr="00B90E64">
        <w:rPr>
          <w:sz w:val="24"/>
          <w:szCs w:val="24"/>
        </w:rPr>
        <w:t>осуществляет связь обучения</w:t>
      </w:r>
      <w:proofErr w:type="gramEnd"/>
      <w:r w:rsidR="009472B3" w:rsidRPr="00B90E64">
        <w:rPr>
          <w:sz w:val="24"/>
          <w:szCs w:val="24"/>
        </w:rPr>
        <w:t xml:space="preserve"> по предмету (курсу, програ</w:t>
      </w:r>
      <w:r w:rsidR="00B90E64" w:rsidRPr="00B90E64">
        <w:rPr>
          <w:sz w:val="24"/>
          <w:szCs w:val="24"/>
        </w:rPr>
        <w:t>мме) с практикой, обсуждает с уча</w:t>
      </w:r>
      <w:r w:rsidR="009472B3" w:rsidRPr="00B90E64">
        <w:rPr>
          <w:sz w:val="24"/>
          <w:szCs w:val="24"/>
        </w:rPr>
        <w:t>щимися актуальные события современности.</w:t>
      </w:r>
    </w:p>
    <w:p w:rsidR="00F33B56" w:rsidRPr="00B90E64" w:rsidRDefault="00E13B79" w:rsidP="00E13B79">
      <w:pPr>
        <w:tabs>
          <w:tab w:val="left" w:pos="1126"/>
        </w:tabs>
        <w:ind w:right="112"/>
        <w:jc w:val="both"/>
        <w:rPr>
          <w:sz w:val="24"/>
          <w:szCs w:val="24"/>
        </w:rPr>
      </w:pPr>
      <w:r w:rsidRPr="00B90E64">
        <w:rPr>
          <w:sz w:val="24"/>
          <w:szCs w:val="24"/>
        </w:rPr>
        <w:t xml:space="preserve">      </w:t>
      </w:r>
      <w:r w:rsidR="009E7E8F" w:rsidRPr="00B90E64">
        <w:rPr>
          <w:sz w:val="24"/>
          <w:szCs w:val="24"/>
        </w:rPr>
        <w:t>4.5.</w:t>
      </w:r>
      <w:r w:rsidR="009472B3" w:rsidRPr="00B90E64">
        <w:rPr>
          <w:sz w:val="24"/>
          <w:szCs w:val="24"/>
        </w:rPr>
        <w:t>Обеспечива</w:t>
      </w:r>
      <w:r w:rsidR="008C72A4" w:rsidRPr="00B90E64">
        <w:rPr>
          <w:sz w:val="24"/>
          <w:szCs w:val="24"/>
        </w:rPr>
        <w:t>ет достижение и подтверждение уча</w:t>
      </w:r>
      <w:r w:rsidR="009472B3" w:rsidRPr="00B90E64">
        <w:rPr>
          <w:sz w:val="24"/>
          <w:szCs w:val="24"/>
        </w:rPr>
        <w:t>щимися уровней образования.</w:t>
      </w:r>
    </w:p>
    <w:p w:rsidR="00F33B56" w:rsidRPr="009E7E8F" w:rsidRDefault="00E13B79" w:rsidP="00E13B79">
      <w:pPr>
        <w:tabs>
          <w:tab w:val="left" w:pos="1075"/>
        </w:tabs>
        <w:spacing w:before="1"/>
        <w:ind w:right="109"/>
        <w:jc w:val="both"/>
        <w:rPr>
          <w:sz w:val="24"/>
        </w:rPr>
      </w:pPr>
      <w:r>
        <w:rPr>
          <w:sz w:val="24"/>
        </w:rPr>
        <w:t xml:space="preserve">      </w:t>
      </w:r>
      <w:r w:rsidR="009E7E8F">
        <w:rPr>
          <w:sz w:val="24"/>
        </w:rPr>
        <w:t>4.6.</w:t>
      </w:r>
      <w:r w:rsidR="009472B3" w:rsidRPr="009E7E8F">
        <w:rPr>
          <w:sz w:val="24"/>
        </w:rPr>
        <w:t xml:space="preserve">Оценивает эффективность и </w:t>
      </w:r>
      <w:r w:rsidR="00B90E64">
        <w:rPr>
          <w:sz w:val="24"/>
        </w:rPr>
        <w:t xml:space="preserve">результаты </w:t>
      </w:r>
      <w:proofErr w:type="gramStart"/>
      <w:r w:rsidR="00B90E64">
        <w:rPr>
          <w:sz w:val="24"/>
        </w:rPr>
        <w:t>обучения уча</w:t>
      </w:r>
      <w:r w:rsidR="009472B3" w:rsidRPr="009E7E8F">
        <w:rPr>
          <w:sz w:val="24"/>
        </w:rPr>
        <w:t>щихся по предмету</w:t>
      </w:r>
      <w:proofErr w:type="gramEnd"/>
      <w:r w:rsidR="009472B3" w:rsidRPr="009E7E8F">
        <w:rPr>
          <w:sz w:val="24"/>
        </w:rPr>
        <w:t xml:space="preserve"> (курсу, программе), учитывая </w:t>
      </w:r>
      <w:r w:rsidR="00A01667">
        <w:rPr>
          <w:sz w:val="24"/>
        </w:rPr>
        <w:t>результаты освоения универсальных учебных действий</w:t>
      </w:r>
      <w:r w:rsidR="009472B3" w:rsidRPr="009E7E8F">
        <w:rPr>
          <w:sz w:val="24"/>
        </w:rPr>
        <w:t>, развитие опыта творческой деятельно</w:t>
      </w:r>
      <w:r w:rsidR="00202069">
        <w:rPr>
          <w:sz w:val="24"/>
        </w:rPr>
        <w:t>сти, познавательного интереса уча</w:t>
      </w:r>
      <w:r w:rsidR="009472B3" w:rsidRPr="009E7E8F">
        <w:rPr>
          <w:sz w:val="24"/>
        </w:rPr>
        <w:t xml:space="preserve">щихся, используя </w:t>
      </w:r>
      <w:r w:rsidR="00202069">
        <w:rPr>
          <w:sz w:val="24"/>
        </w:rPr>
        <w:t xml:space="preserve">информационные </w:t>
      </w:r>
      <w:r w:rsidR="009472B3" w:rsidRPr="009E7E8F">
        <w:rPr>
          <w:sz w:val="24"/>
        </w:rPr>
        <w:t>технологии</w:t>
      </w:r>
      <w:r w:rsidR="00A01667">
        <w:rPr>
          <w:sz w:val="24"/>
        </w:rPr>
        <w:t>.</w:t>
      </w:r>
    </w:p>
    <w:p w:rsidR="00F33B56" w:rsidRPr="009E7E8F" w:rsidRDefault="00E13B79" w:rsidP="00E13B79">
      <w:pPr>
        <w:tabs>
          <w:tab w:val="left" w:pos="1135"/>
        </w:tabs>
        <w:ind w:right="115"/>
        <w:jc w:val="both"/>
        <w:rPr>
          <w:sz w:val="24"/>
        </w:rPr>
      </w:pPr>
      <w:r>
        <w:rPr>
          <w:sz w:val="24"/>
        </w:rPr>
        <w:t xml:space="preserve">      </w:t>
      </w:r>
      <w:r w:rsidR="009E7E8F">
        <w:rPr>
          <w:sz w:val="24"/>
        </w:rPr>
        <w:t>4.7.</w:t>
      </w:r>
      <w:r w:rsidR="00202069">
        <w:rPr>
          <w:sz w:val="24"/>
        </w:rPr>
        <w:t>Соблюдает права и свободы уча</w:t>
      </w:r>
      <w:r w:rsidR="009472B3" w:rsidRPr="009E7E8F">
        <w:rPr>
          <w:sz w:val="24"/>
        </w:rPr>
        <w:t>щихся, поддерживает учебную дисциплину, режим посещения занятий, уважая человеческое д</w:t>
      </w:r>
      <w:r w:rsidR="00202069">
        <w:rPr>
          <w:sz w:val="24"/>
        </w:rPr>
        <w:t>остоинство, честь и репутацию уча</w:t>
      </w:r>
      <w:r w:rsidR="009472B3" w:rsidRPr="009E7E8F">
        <w:rPr>
          <w:sz w:val="24"/>
        </w:rPr>
        <w:t>щихся.</w:t>
      </w:r>
    </w:p>
    <w:p w:rsidR="00F33B56" w:rsidRPr="009E7E8F" w:rsidRDefault="00E13B79" w:rsidP="00E13B79">
      <w:pPr>
        <w:tabs>
          <w:tab w:val="left" w:pos="1114"/>
        </w:tabs>
        <w:ind w:right="106"/>
        <w:jc w:val="both"/>
        <w:rPr>
          <w:sz w:val="24"/>
        </w:rPr>
      </w:pPr>
      <w:r>
        <w:rPr>
          <w:sz w:val="24"/>
        </w:rPr>
        <w:t xml:space="preserve">      </w:t>
      </w:r>
      <w:r w:rsidR="009E7E8F">
        <w:rPr>
          <w:sz w:val="24"/>
        </w:rPr>
        <w:t>4.8.</w:t>
      </w:r>
      <w:r w:rsidR="009472B3" w:rsidRPr="009E7E8F"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</w:t>
      </w:r>
      <w:proofErr w:type="gramStart"/>
      <w:r w:rsidR="009472B3" w:rsidRPr="009E7E8F">
        <w:rPr>
          <w:sz w:val="24"/>
        </w:rPr>
        <w:t>о-</w:t>
      </w:r>
      <w:proofErr w:type="gramEnd"/>
      <w:r w:rsidR="009472B3" w:rsidRPr="009E7E8F">
        <w:rPr>
          <w:sz w:val="24"/>
        </w:rPr>
        <w:t xml:space="preserve"> коммуникационных технологий (ведение электронных форм документации, в том числе эле</w:t>
      </w:r>
      <w:r w:rsidR="00202069">
        <w:rPr>
          <w:sz w:val="24"/>
        </w:rPr>
        <w:t>ктронного журнала и дневников уча</w:t>
      </w:r>
      <w:r w:rsidR="009472B3" w:rsidRPr="009E7E8F">
        <w:rPr>
          <w:sz w:val="24"/>
        </w:rPr>
        <w:t>щихся).</w:t>
      </w:r>
    </w:p>
    <w:p w:rsidR="00F33B56" w:rsidRPr="009E7E8F" w:rsidRDefault="009E7E8F" w:rsidP="003F2916">
      <w:pPr>
        <w:tabs>
          <w:tab w:val="left" w:pos="1231"/>
        </w:tabs>
        <w:ind w:right="106" w:firstLine="426"/>
        <w:jc w:val="both"/>
        <w:rPr>
          <w:sz w:val="24"/>
        </w:rPr>
      </w:pPr>
      <w:r>
        <w:rPr>
          <w:sz w:val="24"/>
        </w:rPr>
        <w:t>4.9.</w:t>
      </w:r>
      <w:r w:rsidR="009472B3" w:rsidRPr="009E7E8F">
        <w:rPr>
          <w:sz w:val="24"/>
        </w:rPr>
        <w:t>Вносит предложения по совершенствованию образовательн</w:t>
      </w:r>
      <w:r w:rsidR="00202069">
        <w:rPr>
          <w:sz w:val="24"/>
        </w:rPr>
        <w:t>ого процесса в образовательном У</w:t>
      </w:r>
      <w:r w:rsidR="009472B3" w:rsidRPr="009E7E8F">
        <w:rPr>
          <w:sz w:val="24"/>
        </w:rPr>
        <w:t>чреждении.</w:t>
      </w:r>
    </w:p>
    <w:p w:rsidR="00F33B56" w:rsidRPr="009E7E8F" w:rsidRDefault="009E7E8F" w:rsidP="003F2916">
      <w:pPr>
        <w:tabs>
          <w:tab w:val="left" w:pos="1282"/>
        </w:tabs>
        <w:ind w:right="111" w:firstLine="426"/>
        <w:jc w:val="both"/>
        <w:rPr>
          <w:sz w:val="24"/>
        </w:rPr>
      </w:pPr>
      <w:r>
        <w:rPr>
          <w:sz w:val="24"/>
        </w:rPr>
        <w:t>4.10.</w:t>
      </w:r>
      <w:r w:rsidR="009472B3" w:rsidRPr="009E7E8F">
        <w:rPr>
          <w:sz w:val="24"/>
        </w:rPr>
        <w:t>Участвует в деятельности педагогического и</w:t>
      </w:r>
      <w:r w:rsidR="00210BDD">
        <w:rPr>
          <w:sz w:val="24"/>
        </w:rPr>
        <w:t xml:space="preserve"> иных советов образовательного У</w:t>
      </w:r>
      <w:r w:rsidR="009472B3" w:rsidRPr="009E7E8F">
        <w:rPr>
          <w:sz w:val="24"/>
        </w:rPr>
        <w:t>чреждения, а также в деятельности методических объединений и других формах методической</w:t>
      </w:r>
      <w:r w:rsidR="009472B3" w:rsidRPr="009E7E8F">
        <w:rPr>
          <w:spacing w:val="-1"/>
          <w:sz w:val="24"/>
        </w:rPr>
        <w:t xml:space="preserve"> </w:t>
      </w:r>
      <w:r w:rsidR="009472B3" w:rsidRPr="009E7E8F">
        <w:rPr>
          <w:sz w:val="24"/>
        </w:rPr>
        <w:t>работы.</w:t>
      </w:r>
    </w:p>
    <w:p w:rsidR="00F33B56" w:rsidRPr="009E7E8F" w:rsidRDefault="00210BDD" w:rsidP="003F2916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4.11</w:t>
      </w:r>
      <w:r w:rsidR="009E7E8F">
        <w:rPr>
          <w:sz w:val="24"/>
        </w:rPr>
        <w:t>.</w:t>
      </w:r>
      <w:r w:rsidR="009472B3" w:rsidRPr="009E7E8F">
        <w:rPr>
          <w:sz w:val="24"/>
        </w:rPr>
        <w:t>Осуществляет связь с родителями (лицами, их</w:t>
      </w:r>
      <w:r w:rsidR="009472B3" w:rsidRPr="009E7E8F">
        <w:rPr>
          <w:spacing w:val="-4"/>
          <w:sz w:val="24"/>
        </w:rPr>
        <w:t xml:space="preserve"> </w:t>
      </w:r>
      <w:r w:rsidR="009472B3" w:rsidRPr="009E7E8F">
        <w:rPr>
          <w:sz w:val="24"/>
        </w:rPr>
        <w:t>заменяющими).</w:t>
      </w:r>
    </w:p>
    <w:p w:rsidR="00F33B56" w:rsidRDefault="00210BDD" w:rsidP="003F2916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4.12</w:t>
      </w:r>
      <w:r w:rsidR="009E7E8F">
        <w:rPr>
          <w:sz w:val="24"/>
        </w:rPr>
        <w:t>.</w:t>
      </w:r>
      <w:r w:rsidR="009472B3" w:rsidRPr="009E7E8F">
        <w:rPr>
          <w:sz w:val="24"/>
        </w:rPr>
        <w:t>Выполняет правила по охране труда и пожарной</w:t>
      </w:r>
      <w:r w:rsidR="009472B3" w:rsidRPr="009E7E8F">
        <w:rPr>
          <w:spacing w:val="-6"/>
          <w:sz w:val="24"/>
        </w:rPr>
        <w:t xml:space="preserve"> </w:t>
      </w:r>
      <w:r w:rsidR="009472B3" w:rsidRPr="009E7E8F">
        <w:rPr>
          <w:sz w:val="24"/>
        </w:rPr>
        <w:t>безопасности.</w:t>
      </w:r>
    </w:p>
    <w:p w:rsidR="008649BC" w:rsidRPr="008649BC" w:rsidRDefault="00210BDD" w:rsidP="003F2916">
      <w:pPr>
        <w:ind w:firstLine="426"/>
        <w:jc w:val="both"/>
        <w:rPr>
          <w:i/>
          <w:sz w:val="24"/>
          <w:szCs w:val="24"/>
          <w:lang w:bidi="ar-SA"/>
        </w:rPr>
      </w:pPr>
      <w:r>
        <w:rPr>
          <w:sz w:val="24"/>
        </w:rPr>
        <w:t>4.13</w:t>
      </w:r>
      <w:r w:rsidR="008649BC">
        <w:rPr>
          <w:sz w:val="24"/>
        </w:rPr>
        <w:t>.</w:t>
      </w:r>
      <w:r w:rsidR="008649BC" w:rsidRPr="008649BC">
        <w:rPr>
          <w:sz w:val="24"/>
          <w:szCs w:val="24"/>
          <w:lang w:bidi="ar-SA"/>
        </w:rPr>
        <w:t xml:space="preserve"> </w:t>
      </w:r>
      <w:r w:rsidR="008649BC" w:rsidRPr="008649BC">
        <w:rPr>
          <w:b/>
          <w:i/>
          <w:sz w:val="24"/>
          <w:szCs w:val="24"/>
          <w:lang w:bidi="ar-SA"/>
        </w:rPr>
        <w:t xml:space="preserve">По </w:t>
      </w:r>
      <w:proofErr w:type="spellStart"/>
      <w:r w:rsidR="008649BC" w:rsidRPr="008649BC">
        <w:rPr>
          <w:b/>
          <w:i/>
          <w:sz w:val="24"/>
          <w:szCs w:val="24"/>
          <w:lang w:bidi="ar-SA"/>
        </w:rPr>
        <w:t>здоровьесбережению</w:t>
      </w:r>
      <w:proofErr w:type="spellEnd"/>
      <w:r w:rsidR="008649BC" w:rsidRPr="008649BC">
        <w:rPr>
          <w:b/>
          <w:i/>
          <w:sz w:val="24"/>
          <w:szCs w:val="24"/>
          <w:lang w:bidi="ar-SA"/>
        </w:rPr>
        <w:t xml:space="preserve"> должен: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знать состояние здоровья учащихся;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уметь оценить состояние здоровья ребенка в условиях работы в классе;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строить учебный процесс и работу с конкретным ребенком, учитывая индивидуальные особенности состояния здоровья ребенка, утомляемость, уровень тревожности;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строго соблюдать гигиенические требования, предъявляемые к проведению урока: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продолжительность урока;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продолжительность перемены;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проветривание помещений;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lastRenderedPageBreak/>
        <w:t>проведение физкультминутки во время урока и физической зарядки до начала занятий;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следить за осанкой детей во время учебного процесса;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во взаимодействии с врачом проводить комплекс гигиенических и оздоровительных мероприятий;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 целях предупреждения переутомления учащихся должен обеспечивать гигиенически целесообразный объем домашних заданий;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информировать классного руководителя и администрацию школы о случаях избиения ребенка родителями, о голодании, недосыпании, переутомлении ребенка;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информировать классного руководителя об отклонениях в состоянии здоровья и работоспособности обучающихся;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уметь проводить экспертизу учебного процесса, выбранных педагогических технологий и анализ урока с точки зрения их влияния на здоровье.</w:t>
      </w:r>
    </w:p>
    <w:p w:rsidR="008649BC" w:rsidRPr="008649BC" w:rsidRDefault="008649BC" w:rsidP="008649BC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i/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14</w:t>
      </w:r>
      <w:r w:rsidRPr="008649BC">
        <w:rPr>
          <w:sz w:val="24"/>
          <w:szCs w:val="24"/>
          <w:lang w:bidi="ar-SA"/>
        </w:rPr>
        <w:t xml:space="preserve">. </w:t>
      </w:r>
      <w:r w:rsidRPr="008649BC">
        <w:rPr>
          <w:b/>
          <w:i/>
          <w:sz w:val="24"/>
          <w:szCs w:val="24"/>
          <w:lang w:bidi="ar-SA"/>
        </w:rPr>
        <w:t>Должностные обязанности учителя по организации обучения детей с ограниченными возможностями здоровья: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владеть методами коррекционно-развивающего обучения, применять специальные коррекционные приемы, использовать специфические средства развития и методы обучения, постоянно следить за соотношением развития и обучения, регулярно проверять соответствие выбранной программы обучения реальным достижениям и уровню развития ребенка;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осуществляет обучение и воспитание, направленные на компенсацию и коррекцию имеющихся недостатков в физическом или умственном развитии детей и подростков с учетом специфики преподаваемого предмета;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способствует формированию культуры личности, социальной адаптации, профессиональной ориентации, реабилитации в социум;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коррекционно-воспитательную работу проводит с учетов характера нарушения, структуры дефекта, возрастных особенностей и свойств личности каждого обучающегося, траектории образовательного маршрута, программы развития в целом;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 xml:space="preserve">составляет индивидуальные программы </w:t>
      </w:r>
      <w:proofErr w:type="gramStart"/>
      <w:r w:rsidRPr="008649BC">
        <w:rPr>
          <w:sz w:val="24"/>
          <w:szCs w:val="24"/>
          <w:lang w:bidi="ar-SA"/>
        </w:rPr>
        <w:t>обучения по</w:t>
      </w:r>
      <w:proofErr w:type="gramEnd"/>
      <w:r w:rsidRPr="008649BC">
        <w:rPr>
          <w:sz w:val="24"/>
          <w:szCs w:val="24"/>
          <w:lang w:bidi="ar-SA"/>
        </w:rPr>
        <w:t xml:space="preserve"> преподаваемому предмету.</w:t>
      </w:r>
    </w:p>
    <w:p w:rsidR="008649BC" w:rsidRPr="008649BC" w:rsidRDefault="008649BC" w:rsidP="008649BC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15</w:t>
      </w:r>
      <w:r w:rsidRPr="008649BC">
        <w:rPr>
          <w:sz w:val="24"/>
          <w:szCs w:val="24"/>
          <w:lang w:bidi="ar-SA"/>
        </w:rPr>
        <w:t xml:space="preserve">. </w:t>
      </w:r>
      <w:r w:rsidRPr="008649BC">
        <w:rPr>
          <w:b/>
          <w:i/>
          <w:sz w:val="24"/>
          <w:szCs w:val="24"/>
          <w:lang w:bidi="ar-SA"/>
        </w:rPr>
        <w:t>Обязанности по работе с электронным журналом: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получает пароль и логин у администратора системы;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 xml:space="preserve">проходит </w:t>
      </w:r>
      <w:proofErr w:type="gramStart"/>
      <w:r w:rsidRPr="008649BC">
        <w:rPr>
          <w:sz w:val="24"/>
          <w:szCs w:val="24"/>
          <w:lang w:bidi="ar-SA"/>
        </w:rPr>
        <w:t>обучение по работе</w:t>
      </w:r>
      <w:proofErr w:type="gramEnd"/>
      <w:r w:rsidRPr="008649BC">
        <w:rPr>
          <w:sz w:val="24"/>
          <w:szCs w:val="24"/>
          <w:lang w:bidi="ar-SA"/>
        </w:rPr>
        <w:t xml:space="preserve"> в системе «Электронная школа»;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создает в сентябре тематический план по учебному предмету и заносит его в электронный журнал;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не реже одного раза в неделю заполняет электронный журнал по учебному предмету;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не реже одного раза в неделю записывает домашние задания в электронном журнале по учебному предмету;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своевременно корректирует тематические планы;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 конце четверти выставляет итоговые оценки по учебным предметам.</w:t>
      </w:r>
    </w:p>
    <w:p w:rsidR="00210BDD" w:rsidRPr="009E7E8F" w:rsidRDefault="00210BDD" w:rsidP="00E13B79">
      <w:pPr>
        <w:tabs>
          <w:tab w:val="left" w:pos="1181"/>
        </w:tabs>
        <w:jc w:val="both"/>
        <w:rPr>
          <w:sz w:val="24"/>
        </w:rPr>
      </w:pPr>
    </w:p>
    <w:p w:rsidR="00F33B56" w:rsidRDefault="009472B3" w:rsidP="000D4A82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Права</w:t>
      </w:r>
    </w:p>
    <w:p w:rsidR="00F33B56" w:rsidRDefault="00F33B5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33B56" w:rsidRDefault="009472B3">
      <w:pPr>
        <w:pStyle w:val="a3"/>
        <w:spacing w:before="1"/>
        <w:ind w:left="640" w:firstLine="0"/>
        <w:jc w:val="left"/>
      </w:pPr>
      <w:r>
        <w:t>Учитель имеет право:</w:t>
      </w:r>
    </w:p>
    <w:p w:rsidR="003B6582" w:rsidRPr="003B6582" w:rsidRDefault="003B6582" w:rsidP="003B6582">
      <w:pPr>
        <w:pStyle w:val="a4"/>
        <w:numPr>
          <w:ilvl w:val="0"/>
          <w:numId w:val="2"/>
        </w:numPr>
        <w:tabs>
          <w:tab w:val="left" w:pos="1193"/>
        </w:tabs>
        <w:ind w:right="109"/>
        <w:rPr>
          <w:vanish/>
          <w:sz w:val="24"/>
        </w:rPr>
      </w:pPr>
    </w:p>
    <w:p w:rsidR="003B6582" w:rsidRPr="003B6582" w:rsidRDefault="003B6582" w:rsidP="003B6582">
      <w:pPr>
        <w:pStyle w:val="a4"/>
        <w:numPr>
          <w:ilvl w:val="0"/>
          <w:numId w:val="2"/>
        </w:numPr>
        <w:tabs>
          <w:tab w:val="left" w:pos="1193"/>
        </w:tabs>
        <w:ind w:right="109"/>
        <w:rPr>
          <w:vanish/>
          <w:sz w:val="24"/>
        </w:rPr>
      </w:pP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09" w:firstLine="709"/>
        <w:rPr>
          <w:sz w:val="24"/>
        </w:rPr>
      </w:pPr>
      <w:r>
        <w:rPr>
          <w:sz w:val="24"/>
        </w:rPr>
        <w:t>Участвовать в обсуждении проектов решений руководства образовательного учреждения.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3" w:firstLine="709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4" w:firstLine="70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3" w:firstLine="709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45"/>
        </w:tabs>
        <w:ind w:left="0" w:right="110" w:firstLine="709"/>
        <w:rPr>
          <w:sz w:val="24"/>
        </w:rPr>
      </w:pPr>
      <w:r>
        <w:rPr>
          <w:sz w:val="24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FA0708" w:rsidRPr="00FA0708" w:rsidRDefault="00FA0708" w:rsidP="00FA0708">
      <w:pPr>
        <w:tabs>
          <w:tab w:val="left" w:pos="851"/>
          <w:tab w:val="left" w:pos="1145"/>
        </w:tabs>
        <w:ind w:left="-452" w:right="110"/>
        <w:jc w:val="both"/>
        <w:rPr>
          <w:sz w:val="24"/>
        </w:rPr>
      </w:pPr>
    </w:p>
    <w:p w:rsidR="00FA0708" w:rsidRPr="00CA606A" w:rsidRDefault="00FA0708" w:rsidP="00FA0708">
      <w:pPr>
        <w:shd w:val="clear" w:color="auto" w:fill="FFFFFF"/>
        <w:adjustRightInd w:val="0"/>
        <w:jc w:val="center"/>
      </w:pPr>
      <w:r>
        <w:rPr>
          <w:b/>
          <w:bCs/>
        </w:rPr>
        <w:lastRenderedPageBreak/>
        <w:t>6</w:t>
      </w:r>
      <w:r w:rsidRPr="00CA606A">
        <w:rPr>
          <w:b/>
          <w:bCs/>
        </w:rPr>
        <w:t>. Ответственность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6.1. Учитель несет ответственность за результаты реализации программ начального общего, основного общего и среднего общего образования.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6.2. </w:t>
      </w:r>
      <w:proofErr w:type="gramStart"/>
      <w:r w:rsidRPr="00551CFD">
        <w:rPr>
          <w:sz w:val="24"/>
          <w:szCs w:val="24"/>
        </w:rPr>
        <w:t>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</w:t>
      </w:r>
      <w:r w:rsidRPr="00551CFD">
        <w:rPr>
          <w:sz w:val="24"/>
          <w:szCs w:val="24"/>
        </w:rPr>
        <w:softHyphen/>
        <w:t>са, учитель несет дисциплинарную ответственность в порядке, определенном трудовым законодательством.</w:t>
      </w:r>
      <w:proofErr w:type="gramEnd"/>
      <w:r w:rsidRPr="00551CFD">
        <w:rPr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6.3.В установленном законодательством РФ порядке учитель несет ответственность: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реализацию не в полном объеме образовательных программ;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нарушение прав и свобод учащихся, определенных законодательствам РФ, Уставом и локальными нормативными актами учреждения;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выполнение приказов «Об охране труда и соблюдений правил техники безопасности» и «Об обеспечении пожарной безопасности»;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безопасное проведение образовательного процесса;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проведение инструктажа учащихся по охране труда на учебных занятиях, воспитательных мероприятиях с обязательной регистрацией в классном журнале или Журнале инструктажа учащихся по  охране и безопасности труда;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осуществление </w:t>
      </w:r>
      <w:proofErr w:type="gramStart"/>
      <w:r w:rsidRPr="00551CFD">
        <w:rPr>
          <w:sz w:val="24"/>
          <w:szCs w:val="24"/>
        </w:rPr>
        <w:t>контроля за</w:t>
      </w:r>
      <w:proofErr w:type="gramEnd"/>
      <w:r w:rsidRPr="00551CFD">
        <w:rPr>
          <w:sz w:val="24"/>
          <w:szCs w:val="24"/>
        </w:rPr>
        <w:t xml:space="preserve"> соблюдением правил (инструкций) по охране труда;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6.4.  За применение, в том числе однократное, методов воспитания, связанных с физическим и (или) психическим насилием над личностью учащегося, учитель может быть освобожден от занимаемой должности в соответствии с трудовым законодательством и Федеральным законом  «Об образовании в Российской Федерации».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6.5. За нарушение правил пожарной безопасности, ох</w:t>
      </w:r>
      <w:r w:rsidRPr="00551CFD">
        <w:rPr>
          <w:sz w:val="24"/>
          <w:szCs w:val="24"/>
        </w:rPr>
        <w:softHyphen/>
        <w:t>раны труда, санитарно-гигиенических правил организации учебно-вспомогательного процесса учитель привлека</w:t>
      </w:r>
      <w:r w:rsidRPr="00551CFD">
        <w:rPr>
          <w:sz w:val="24"/>
          <w:szCs w:val="24"/>
        </w:rPr>
        <w:softHyphen/>
        <w:t>ется к административной ответственности в порядке и в случаях, предусмотренных административным законодательством.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6.6. 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6.7. За достижение учащимися личностных, </w:t>
      </w:r>
      <w:proofErr w:type="spellStart"/>
      <w:r w:rsidRPr="00551CFD">
        <w:rPr>
          <w:sz w:val="24"/>
          <w:szCs w:val="24"/>
        </w:rPr>
        <w:t>метапредметных</w:t>
      </w:r>
      <w:proofErr w:type="spellEnd"/>
      <w:r w:rsidRPr="00551CFD">
        <w:rPr>
          <w:sz w:val="24"/>
          <w:szCs w:val="24"/>
        </w:rPr>
        <w:t xml:space="preserve"> и предметных результатов, 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работу.</w:t>
      </w:r>
    </w:p>
    <w:p w:rsidR="00551CFD" w:rsidRPr="00CA606A" w:rsidRDefault="00551CFD" w:rsidP="00FA0708">
      <w:pPr>
        <w:shd w:val="clear" w:color="auto" w:fill="FFFFFF"/>
        <w:adjustRightInd w:val="0"/>
        <w:ind w:firstLine="708"/>
        <w:jc w:val="both"/>
      </w:pPr>
    </w:p>
    <w:p w:rsidR="00F33B56" w:rsidRDefault="00551CFD" w:rsidP="00551CFD">
      <w:pPr>
        <w:pStyle w:val="2"/>
        <w:tabs>
          <w:tab w:val="left" w:pos="341"/>
        </w:tabs>
        <w:spacing w:line="274" w:lineRule="exact"/>
        <w:ind w:left="100" w:firstLine="0"/>
        <w:jc w:val="center"/>
      </w:pPr>
      <w:r>
        <w:t>7.</w:t>
      </w:r>
      <w:r w:rsidR="009472B3">
        <w:t>Заключительные</w:t>
      </w:r>
      <w:r w:rsidR="009472B3">
        <w:rPr>
          <w:spacing w:val="-3"/>
        </w:rPr>
        <w:t xml:space="preserve"> </w:t>
      </w:r>
      <w:r w:rsidR="009472B3">
        <w:t>положения</w:t>
      </w:r>
    </w:p>
    <w:p w:rsidR="00FA0708" w:rsidRDefault="00FA0708" w:rsidP="00551CFD">
      <w:pPr>
        <w:pStyle w:val="2"/>
        <w:tabs>
          <w:tab w:val="left" w:pos="341"/>
        </w:tabs>
        <w:spacing w:line="274" w:lineRule="exact"/>
        <w:ind w:left="100" w:firstLine="0"/>
        <w:jc w:val="center"/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ind w:left="0" w:right="113" w:firstLine="709"/>
        <w:jc w:val="left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2"/>
          <w:sz w:val="24"/>
        </w:rPr>
        <w:t xml:space="preserve"> </w:t>
      </w:r>
      <w:r>
        <w:rPr>
          <w:sz w:val="24"/>
        </w:rPr>
        <w:t>613н.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5" w:firstLine="709"/>
        <w:jc w:val="both"/>
        <w:rPr>
          <w:sz w:val="24"/>
        </w:rPr>
      </w:pPr>
      <w:r>
        <w:rPr>
          <w:sz w:val="24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</w:t>
      </w:r>
      <w:r>
        <w:rPr>
          <w:sz w:val="24"/>
        </w:rPr>
        <w:lastRenderedPageBreak/>
        <w:t>дополнительными соглашениями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7" w:firstLine="709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16" w:firstLine="709"/>
        <w:jc w:val="both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spacing w:before="66"/>
        <w:ind w:left="0" w:right="115" w:firstLine="709"/>
        <w:jc w:val="left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ind w:left="0" w:right="724" w:firstLine="709"/>
        <w:jc w:val="left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spacing w:before="1"/>
        <w:ind w:left="0" w:right="544" w:firstLine="709"/>
        <w:jc w:val="left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договора).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574"/>
          <w:tab w:val="left" w:pos="1134"/>
        </w:tabs>
        <w:ind w:left="0" w:right="116" w:firstLine="709"/>
        <w:jc w:val="left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работодателя</w:t>
      </w:r>
      <w:r w:rsidR="0013282C">
        <w:rPr>
          <w:sz w:val="24"/>
        </w:rPr>
        <w:t>.</w:t>
      </w:r>
    </w:p>
    <w:p w:rsidR="00F33B56" w:rsidRDefault="00F33B56">
      <w:pPr>
        <w:pStyle w:val="a3"/>
        <w:spacing w:before="11"/>
        <w:ind w:left="0" w:firstLine="0"/>
        <w:jc w:val="left"/>
        <w:rPr>
          <w:sz w:val="23"/>
        </w:rPr>
      </w:pPr>
    </w:p>
    <w:p w:rsidR="00F33B56" w:rsidRDefault="009472B3">
      <w:pPr>
        <w:pStyle w:val="a3"/>
        <w:tabs>
          <w:tab w:val="left" w:pos="1098"/>
          <w:tab w:val="left" w:pos="3056"/>
          <w:tab w:val="left" w:pos="3831"/>
          <w:tab w:val="left" w:pos="9389"/>
        </w:tabs>
        <w:spacing w:line="480" w:lineRule="auto"/>
        <w:ind w:left="640" w:right="556" w:firstLine="0"/>
        <w:jc w:val="left"/>
      </w:pPr>
      <w:r>
        <w:t>С Должностной</w:t>
      </w:r>
      <w:r>
        <w:rPr>
          <w:spacing w:val="-10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ознакомился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F33B56" w:rsidRDefault="00F33B56">
      <w:pPr>
        <w:pStyle w:val="a3"/>
        <w:spacing w:before="1"/>
        <w:ind w:left="0" w:firstLine="0"/>
        <w:jc w:val="left"/>
      </w:pPr>
    </w:p>
    <w:p w:rsidR="00F33B56" w:rsidRDefault="009472B3">
      <w:pPr>
        <w:pStyle w:val="a3"/>
        <w:tabs>
          <w:tab w:val="left" w:pos="1098"/>
          <w:tab w:val="left" w:pos="3056"/>
          <w:tab w:val="left" w:pos="3831"/>
          <w:tab w:val="left" w:pos="9328"/>
        </w:tabs>
        <w:spacing w:line="480" w:lineRule="auto"/>
        <w:ind w:left="640" w:right="616" w:firstLine="0"/>
        <w:jc w:val="left"/>
      </w:pPr>
      <w:r>
        <w:t>Экземпляр данной 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sectPr w:rsidR="00F33B56" w:rsidSect="00551CFD">
      <w:pgSz w:w="11910" w:h="16840"/>
      <w:pgMar w:top="1040" w:right="74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F39"/>
    <w:multiLevelType w:val="hybridMultilevel"/>
    <w:tmpl w:val="1F1860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1292"/>
    <w:multiLevelType w:val="multilevel"/>
    <w:tmpl w:val="3C4C932E"/>
    <w:lvl w:ilvl="0">
      <w:start w:val="4"/>
      <w:numFmt w:val="decimal"/>
      <w:lvlText w:val="%1"/>
      <w:lvlJc w:val="left"/>
      <w:pPr>
        <w:ind w:left="100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ru-RU" w:eastAsia="ru-RU" w:bidi="ru-RU"/>
      </w:rPr>
    </w:lvl>
  </w:abstractNum>
  <w:abstractNum w:abstractNumId="2">
    <w:nsid w:val="19A80072"/>
    <w:multiLevelType w:val="multilevel"/>
    <w:tmpl w:val="DD383138"/>
    <w:lvl w:ilvl="0">
      <w:start w:val="5"/>
      <w:numFmt w:val="decimal"/>
      <w:lvlText w:val="%1"/>
      <w:lvlJc w:val="left"/>
      <w:pPr>
        <w:ind w:left="100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88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488"/>
      </w:pPr>
      <w:rPr>
        <w:rFonts w:hint="default"/>
        <w:lang w:val="ru-RU" w:eastAsia="ru-RU" w:bidi="ru-RU"/>
      </w:rPr>
    </w:lvl>
  </w:abstractNum>
  <w:abstractNum w:abstractNumId="3">
    <w:nsid w:val="23942644"/>
    <w:multiLevelType w:val="multilevel"/>
    <w:tmpl w:val="BB4CD116"/>
    <w:lvl w:ilvl="0">
      <w:start w:val="2"/>
      <w:numFmt w:val="decimal"/>
      <w:lvlText w:val="%1"/>
      <w:lvlJc w:val="left"/>
      <w:pPr>
        <w:ind w:left="100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04"/>
      </w:pPr>
      <w:rPr>
        <w:rFonts w:hint="default"/>
        <w:lang w:val="ru-RU" w:eastAsia="ru-RU" w:bidi="ru-RU"/>
      </w:rPr>
    </w:lvl>
  </w:abstractNum>
  <w:abstractNum w:abstractNumId="4">
    <w:nsid w:val="2694292B"/>
    <w:multiLevelType w:val="hybridMultilevel"/>
    <w:tmpl w:val="0A4658E8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DA45D0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5B13D3"/>
    <w:multiLevelType w:val="hybridMultilevel"/>
    <w:tmpl w:val="57221B6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CC9"/>
    <w:multiLevelType w:val="hybridMultilevel"/>
    <w:tmpl w:val="4B8003F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D15AB"/>
    <w:multiLevelType w:val="hybridMultilevel"/>
    <w:tmpl w:val="DAB8558E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462CEE"/>
    <w:multiLevelType w:val="hybridMultilevel"/>
    <w:tmpl w:val="D2ACAD80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17879"/>
    <w:multiLevelType w:val="hybridMultilevel"/>
    <w:tmpl w:val="F7F87568"/>
    <w:lvl w:ilvl="0" w:tplc="A476E3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755AD"/>
    <w:multiLevelType w:val="multilevel"/>
    <w:tmpl w:val="B25E4AEE"/>
    <w:lvl w:ilvl="0">
      <w:start w:val="3"/>
      <w:numFmt w:val="decimal"/>
      <w:lvlText w:val="%1"/>
      <w:lvlJc w:val="left"/>
      <w:pPr>
        <w:ind w:left="100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3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33"/>
      </w:pPr>
      <w:rPr>
        <w:rFonts w:hint="default"/>
        <w:lang w:val="ru-RU" w:eastAsia="ru-RU" w:bidi="ru-RU"/>
      </w:rPr>
    </w:lvl>
  </w:abstractNum>
  <w:abstractNum w:abstractNumId="11">
    <w:nsid w:val="4FD30F61"/>
    <w:multiLevelType w:val="hybridMultilevel"/>
    <w:tmpl w:val="768E9B9C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02658D"/>
    <w:multiLevelType w:val="hybridMultilevel"/>
    <w:tmpl w:val="267A668E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>
    <w:nsid w:val="64265D7E"/>
    <w:multiLevelType w:val="multilevel"/>
    <w:tmpl w:val="088C33D4"/>
    <w:lvl w:ilvl="0">
      <w:start w:val="1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1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2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248"/>
      </w:pPr>
      <w:rPr>
        <w:rFonts w:hint="default"/>
        <w:lang w:val="ru-RU" w:eastAsia="ru-RU" w:bidi="ru-RU"/>
      </w:rPr>
    </w:lvl>
  </w:abstractNum>
  <w:abstractNum w:abstractNumId="14">
    <w:nsid w:val="6A3C5016"/>
    <w:multiLevelType w:val="hybridMultilevel"/>
    <w:tmpl w:val="42426AB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7454C"/>
    <w:multiLevelType w:val="multilevel"/>
    <w:tmpl w:val="D214DE9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56"/>
    <w:rsid w:val="0001299B"/>
    <w:rsid w:val="000261F6"/>
    <w:rsid w:val="000D4A82"/>
    <w:rsid w:val="0013282C"/>
    <w:rsid w:val="00202069"/>
    <w:rsid w:val="00210BDD"/>
    <w:rsid w:val="0024094C"/>
    <w:rsid w:val="002B42B1"/>
    <w:rsid w:val="003A0ACF"/>
    <w:rsid w:val="003B6582"/>
    <w:rsid w:val="003F12E7"/>
    <w:rsid w:val="003F2916"/>
    <w:rsid w:val="004553C1"/>
    <w:rsid w:val="00471EE1"/>
    <w:rsid w:val="00551CFD"/>
    <w:rsid w:val="00635C0B"/>
    <w:rsid w:val="008649BC"/>
    <w:rsid w:val="008C72A4"/>
    <w:rsid w:val="009472B3"/>
    <w:rsid w:val="009E7E8F"/>
    <w:rsid w:val="00A01667"/>
    <w:rsid w:val="00B90E64"/>
    <w:rsid w:val="00BA23D2"/>
    <w:rsid w:val="00D2364A"/>
    <w:rsid w:val="00D50928"/>
    <w:rsid w:val="00D63296"/>
    <w:rsid w:val="00DC719D"/>
    <w:rsid w:val="00E13B79"/>
    <w:rsid w:val="00F33B56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4" w:right="27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Содержимое таблицы"/>
    <w:basedOn w:val="a"/>
    <w:rsid w:val="003F12E7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4" w:right="27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Содержимое таблицы"/>
    <w:basedOn w:val="a"/>
    <w:rsid w:val="003F12E7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XTreme.ws</cp:lastModifiedBy>
  <cp:revision>3</cp:revision>
  <cp:lastPrinted>2021-03-24T12:12:00Z</cp:lastPrinted>
  <dcterms:created xsi:type="dcterms:W3CDTF">2021-03-24T12:13:00Z</dcterms:created>
  <dcterms:modified xsi:type="dcterms:W3CDTF">2021-03-24T14:50:00Z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2020-03-13T00:00:00Z</vt:filetime>
  </property>
</Properties>
</file>